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1FA" w:rsidRPr="003A2702" w:rsidRDefault="00DD51FA" w:rsidP="00DD51FA">
      <w:pPr>
        <w:jc w:val="center"/>
        <w:rPr>
          <w:rFonts w:ascii="Arial Narrow" w:hAnsi="Arial Narrow" w:cs="Arial"/>
          <w:sz w:val="18"/>
          <w:szCs w:val="18"/>
        </w:rPr>
      </w:pPr>
      <w:r w:rsidRPr="003A2702">
        <w:rPr>
          <w:rFonts w:ascii="Arial Narrow" w:hAnsi="Arial Narrow" w:cs="Arial"/>
          <w:sz w:val="18"/>
          <w:szCs w:val="18"/>
        </w:rPr>
        <w:t>R. AYUNTAMIENTO DE ALLENDE, NUEVO LEÓN</w:t>
      </w:r>
    </w:p>
    <w:p w:rsidR="00DD51FA" w:rsidRDefault="00DD51FA" w:rsidP="00DD51FA">
      <w:pPr>
        <w:jc w:val="center"/>
        <w:rPr>
          <w:rFonts w:ascii="Arial Narrow" w:hAnsi="Arial Narrow" w:cs="Arial"/>
          <w:sz w:val="18"/>
          <w:szCs w:val="18"/>
        </w:rPr>
      </w:pPr>
      <w:r w:rsidRPr="003A2702">
        <w:rPr>
          <w:rFonts w:ascii="Arial Narrow" w:hAnsi="Arial Narrow" w:cs="Arial"/>
          <w:sz w:val="18"/>
          <w:szCs w:val="18"/>
        </w:rPr>
        <w:t>GOBIERNO MUNICIPAL 2009-2012</w:t>
      </w:r>
    </w:p>
    <w:p w:rsidR="008774F9" w:rsidRDefault="008774F9" w:rsidP="008774F9">
      <w:pPr>
        <w:pStyle w:val="Ttulo1"/>
        <w:spacing w:line="264" w:lineRule="auto"/>
        <w:ind w:right="-81"/>
        <w:jc w:val="both"/>
        <w:rPr>
          <w:rFonts w:ascii="Arial Narrow" w:hAnsi="Arial Narrow" w:cs="Arial"/>
          <w:b w:val="0"/>
          <w:bCs w:val="0"/>
          <w:sz w:val="18"/>
          <w:szCs w:val="18"/>
        </w:rPr>
      </w:pPr>
    </w:p>
    <w:p w:rsidR="008774F9" w:rsidRPr="006F2756" w:rsidRDefault="008774F9" w:rsidP="008774F9">
      <w:pPr>
        <w:pStyle w:val="Ttulo1"/>
        <w:spacing w:line="264" w:lineRule="auto"/>
        <w:ind w:right="-81"/>
        <w:jc w:val="both"/>
        <w:rPr>
          <w:rFonts w:ascii="Arial Narrow" w:hAnsi="Arial Narrow" w:cs="Arial"/>
          <w:sz w:val="18"/>
          <w:szCs w:val="18"/>
          <w:lang w:val="es-MX"/>
        </w:rPr>
      </w:pPr>
      <w:r w:rsidRPr="006F2756">
        <w:rPr>
          <w:rFonts w:ascii="Arial Narrow" w:hAnsi="Arial Narrow" w:cs="Arial"/>
          <w:b w:val="0"/>
          <w:bCs w:val="0"/>
          <w:sz w:val="18"/>
          <w:szCs w:val="18"/>
        </w:rPr>
        <w:t xml:space="preserve">EL C. LIC. JORGE ALBERTO SALAZAR </w:t>
      </w:r>
      <w:proofErr w:type="spellStart"/>
      <w:r w:rsidRPr="006F2756">
        <w:rPr>
          <w:rFonts w:ascii="Arial Narrow" w:hAnsi="Arial Narrow" w:cs="Arial"/>
          <w:b w:val="0"/>
          <w:bCs w:val="0"/>
          <w:sz w:val="18"/>
          <w:szCs w:val="18"/>
        </w:rPr>
        <w:t>SALAZAR</w:t>
      </w:r>
      <w:proofErr w:type="spellEnd"/>
      <w:r w:rsidRPr="006F2756">
        <w:rPr>
          <w:rFonts w:ascii="Arial Narrow" w:hAnsi="Arial Narrow" w:cs="Arial"/>
          <w:b w:val="0"/>
          <w:bCs w:val="0"/>
          <w:sz w:val="18"/>
          <w:szCs w:val="18"/>
        </w:rPr>
        <w:t xml:space="preserve">, PRESIDENTE MUNICIPAL DE ALLENDE, NUEVO LEÓN, A LOS HABITANTES DE ESTE MUNICIPIO, HACE SABER: </w:t>
      </w:r>
    </w:p>
    <w:p w:rsidR="008774F9" w:rsidRDefault="008774F9" w:rsidP="008774F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3A2702">
        <w:rPr>
          <w:rFonts w:ascii="Arial Narrow" w:hAnsi="Arial Narrow" w:cs="Arial"/>
          <w:sz w:val="18"/>
          <w:szCs w:val="18"/>
        </w:rPr>
        <w:t xml:space="preserve">QUE EL R. AYUNTAMIENTO DE ALLENDE, NUEVO LEÓN, EN LA SEXAGÉSIMA </w:t>
      </w:r>
      <w:r>
        <w:rPr>
          <w:rFonts w:ascii="Arial Narrow" w:hAnsi="Arial Narrow" w:cs="Arial"/>
          <w:sz w:val="18"/>
          <w:szCs w:val="18"/>
        </w:rPr>
        <w:t xml:space="preserve">SEGUNDA </w:t>
      </w:r>
      <w:r w:rsidRPr="003A2702">
        <w:rPr>
          <w:rFonts w:ascii="Arial Narrow" w:hAnsi="Arial Narrow" w:cs="Arial"/>
          <w:sz w:val="18"/>
          <w:szCs w:val="18"/>
        </w:rPr>
        <w:t>SESIÓN ORDINARIA</w:t>
      </w:r>
      <w:r>
        <w:rPr>
          <w:rFonts w:ascii="Arial Narrow" w:hAnsi="Arial Narrow" w:cs="Arial"/>
          <w:sz w:val="18"/>
          <w:szCs w:val="18"/>
        </w:rPr>
        <w:t>, ASENTADA EN EL ACTA No. 94</w:t>
      </w:r>
      <w:r w:rsidRPr="003A2702">
        <w:rPr>
          <w:rFonts w:ascii="Arial Narrow" w:hAnsi="Arial Narrow" w:cs="Arial"/>
          <w:sz w:val="18"/>
          <w:szCs w:val="18"/>
        </w:rPr>
        <w:t xml:space="preserve">, CELEBRADA EL DÍA </w:t>
      </w:r>
      <w:r>
        <w:rPr>
          <w:rFonts w:ascii="Arial Narrow" w:hAnsi="Arial Narrow" w:cs="Arial"/>
          <w:sz w:val="18"/>
          <w:szCs w:val="18"/>
        </w:rPr>
        <w:t>22</w:t>
      </w:r>
      <w:r w:rsidRPr="003A2702">
        <w:rPr>
          <w:rFonts w:ascii="Arial Narrow" w:hAnsi="Arial Narrow" w:cs="Arial"/>
          <w:sz w:val="18"/>
          <w:szCs w:val="18"/>
        </w:rPr>
        <w:t xml:space="preserve"> DE MAYO DEL AÑO 2012, CON FUNDAMENTO EN LO DISPUESTO POR LOS ARTÍCULOS 115 FRACCIÓN II DE LA CONSTITUCIÓN POLÍTICA DE LOS ESTADOS UNIDOS MEXICANOS; 130 INCISO A) DE LA CONSTITUCIÓN POLÍTICA DEL ESTADO DE NUEVO LEÓN; ASÍ COMO LOS ARTÍCULOS 26 INCISO A) FRACCIÓN VII, 27 FRACCIÓN IV, 160,161,162,163,164,165,166,167, Y 168 DE LA LEY ORGÁNICA DE LA ADMINISTRACIÓN PÚBLICA MUNICIPAL DEL ESTADO DE NUEVO LEÓN, APROBÓ LA CREACIÓN DEL</w:t>
      </w:r>
      <w:r>
        <w:rPr>
          <w:rFonts w:ascii="Arial Narrow" w:hAnsi="Arial Narrow" w:cs="Arial"/>
          <w:sz w:val="18"/>
          <w:szCs w:val="18"/>
        </w:rPr>
        <w:t>:</w:t>
      </w:r>
    </w:p>
    <w:p w:rsidR="008774F9" w:rsidRPr="008774F9" w:rsidRDefault="008774F9" w:rsidP="008774F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34607C" w:rsidRPr="0052770B" w:rsidRDefault="0052770B" w:rsidP="0052770B">
      <w:pPr>
        <w:spacing w:line="240" w:lineRule="auto"/>
        <w:jc w:val="center"/>
        <w:rPr>
          <w:rFonts w:ascii="Arial Narrow" w:hAnsi="Arial Narrow" w:cs="Arial"/>
          <w:b/>
          <w:sz w:val="18"/>
          <w:szCs w:val="18"/>
        </w:rPr>
      </w:pPr>
      <w:r w:rsidRPr="0052770B">
        <w:rPr>
          <w:rFonts w:ascii="Arial Narrow" w:hAnsi="Arial Narrow" w:cs="Arial"/>
          <w:b/>
          <w:sz w:val="18"/>
          <w:szCs w:val="18"/>
        </w:rPr>
        <w:t>REGLAMENTO DEL CONSEJO CIUDADANO DE SEGURIDAD PÚBLICA DEL MUNICIPIO DE ALLENDE, NUEVO LEÓN</w:t>
      </w:r>
    </w:p>
    <w:p w:rsidR="0034607C" w:rsidRPr="0052770B" w:rsidRDefault="00F71F92" w:rsidP="0052770B">
      <w:pPr>
        <w:spacing w:after="0" w:line="240" w:lineRule="auto"/>
        <w:jc w:val="center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>CAPÍ</w:t>
      </w:r>
      <w:r w:rsidR="0034607C" w:rsidRPr="0052770B">
        <w:rPr>
          <w:rFonts w:ascii="Arial Narrow" w:hAnsi="Arial Narrow" w:cs="Times New Roman"/>
          <w:sz w:val="18"/>
          <w:szCs w:val="18"/>
        </w:rPr>
        <w:t>TULO I</w:t>
      </w:r>
    </w:p>
    <w:p w:rsidR="0034607C" w:rsidRDefault="0034607C" w:rsidP="0052770B">
      <w:pPr>
        <w:spacing w:after="0" w:line="240" w:lineRule="auto"/>
        <w:jc w:val="center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>DISPOSICIONES GENERALES</w:t>
      </w:r>
    </w:p>
    <w:p w:rsidR="0052770B" w:rsidRPr="0052770B" w:rsidRDefault="0052770B" w:rsidP="0052770B">
      <w:pPr>
        <w:spacing w:after="0" w:line="240" w:lineRule="auto"/>
        <w:jc w:val="center"/>
        <w:rPr>
          <w:rFonts w:ascii="Arial Narrow" w:hAnsi="Arial Narrow" w:cs="Times New Roman"/>
          <w:sz w:val="18"/>
          <w:szCs w:val="18"/>
        </w:rPr>
      </w:pPr>
    </w:p>
    <w:p w:rsidR="0034607C" w:rsidRPr="0052770B" w:rsidRDefault="00F71F92" w:rsidP="00C336F8">
      <w:pPr>
        <w:spacing w:line="240" w:lineRule="auto"/>
        <w:jc w:val="both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>ARTÍ</w:t>
      </w:r>
      <w:r w:rsidR="0034607C" w:rsidRPr="0052770B">
        <w:rPr>
          <w:rFonts w:ascii="Arial Narrow" w:hAnsi="Arial Narrow" w:cs="Times New Roman"/>
          <w:sz w:val="18"/>
          <w:szCs w:val="18"/>
        </w:rPr>
        <w:t xml:space="preserve">CULO 1.- </w:t>
      </w:r>
      <w:r w:rsidR="0034442A" w:rsidRPr="0052770B">
        <w:rPr>
          <w:rFonts w:ascii="Arial Narrow" w:hAnsi="Arial Narrow" w:cs="Times New Roman"/>
          <w:sz w:val="18"/>
          <w:szCs w:val="18"/>
        </w:rPr>
        <w:t>El presente Reglamento es de o</w:t>
      </w:r>
      <w:r w:rsidR="0034607C" w:rsidRPr="0052770B">
        <w:rPr>
          <w:rFonts w:ascii="Arial Narrow" w:hAnsi="Arial Narrow" w:cs="Times New Roman"/>
          <w:sz w:val="18"/>
          <w:szCs w:val="18"/>
        </w:rPr>
        <w:t xml:space="preserve">rden </w:t>
      </w:r>
      <w:r w:rsidR="00D537ED" w:rsidRPr="0052770B">
        <w:rPr>
          <w:rFonts w:ascii="Arial Narrow" w:hAnsi="Arial Narrow" w:cs="Times New Roman"/>
          <w:sz w:val="18"/>
          <w:szCs w:val="18"/>
        </w:rPr>
        <w:t>público</w:t>
      </w:r>
      <w:r w:rsidR="0034607C" w:rsidRPr="0052770B">
        <w:rPr>
          <w:rFonts w:ascii="Arial Narrow" w:hAnsi="Arial Narrow" w:cs="Times New Roman"/>
          <w:sz w:val="18"/>
          <w:szCs w:val="18"/>
        </w:rPr>
        <w:t xml:space="preserve"> e interés social y tiene por objeto regular la creación, estructura, atribuciones y funcionamiento del C</w:t>
      </w:r>
      <w:r w:rsidR="0034442A" w:rsidRPr="0052770B">
        <w:rPr>
          <w:rFonts w:ascii="Arial Narrow" w:hAnsi="Arial Narrow" w:cs="Times New Roman"/>
          <w:sz w:val="18"/>
          <w:szCs w:val="18"/>
        </w:rPr>
        <w:t>onsejo Ciudadano de Seguridad Pú</w:t>
      </w:r>
      <w:r w:rsidR="0034607C" w:rsidRPr="0052770B">
        <w:rPr>
          <w:rFonts w:ascii="Arial Narrow" w:hAnsi="Arial Narrow" w:cs="Times New Roman"/>
          <w:sz w:val="18"/>
          <w:szCs w:val="18"/>
        </w:rPr>
        <w:t>blica d</w:t>
      </w:r>
      <w:r w:rsidRPr="0052770B">
        <w:rPr>
          <w:rFonts w:ascii="Arial Narrow" w:hAnsi="Arial Narrow" w:cs="Times New Roman"/>
          <w:sz w:val="18"/>
          <w:szCs w:val="18"/>
        </w:rPr>
        <w:t>el Municipio de Allende, Nuevo L</w:t>
      </w:r>
      <w:r w:rsidR="0034607C" w:rsidRPr="0052770B">
        <w:rPr>
          <w:rFonts w:ascii="Arial Narrow" w:hAnsi="Arial Narrow" w:cs="Times New Roman"/>
          <w:sz w:val="18"/>
          <w:szCs w:val="18"/>
        </w:rPr>
        <w:t>eón.</w:t>
      </w:r>
    </w:p>
    <w:p w:rsidR="000D51BC" w:rsidRPr="0052770B" w:rsidRDefault="00F71F92" w:rsidP="00C336F8">
      <w:pPr>
        <w:spacing w:line="240" w:lineRule="auto"/>
        <w:jc w:val="both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>ARTÍ</w:t>
      </w:r>
      <w:r w:rsidR="0034607C" w:rsidRPr="0052770B">
        <w:rPr>
          <w:rFonts w:ascii="Arial Narrow" w:hAnsi="Arial Narrow" w:cs="Times New Roman"/>
          <w:sz w:val="18"/>
          <w:szCs w:val="18"/>
        </w:rPr>
        <w:t xml:space="preserve">CULO 2.- </w:t>
      </w:r>
      <w:r w:rsidR="000D51BC" w:rsidRPr="0052770B">
        <w:rPr>
          <w:rFonts w:ascii="Arial Narrow" w:hAnsi="Arial Narrow" w:cs="Times New Roman"/>
          <w:sz w:val="18"/>
          <w:szCs w:val="18"/>
        </w:rPr>
        <w:t>El presente Reglamento se expide de conformidad con los artículos 21, 115 fracciones segunda</w:t>
      </w:r>
      <w:r w:rsidR="00D537ED" w:rsidRPr="0052770B">
        <w:rPr>
          <w:rFonts w:ascii="Arial Narrow" w:hAnsi="Arial Narrow" w:cs="Times New Roman"/>
          <w:sz w:val="18"/>
          <w:szCs w:val="18"/>
        </w:rPr>
        <w:t xml:space="preserve"> párrafo</w:t>
      </w:r>
      <w:r w:rsidR="000D51BC" w:rsidRPr="0052770B">
        <w:rPr>
          <w:rFonts w:ascii="Arial Narrow" w:hAnsi="Arial Narrow" w:cs="Times New Roman"/>
          <w:sz w:val="18"/>
          <w:szCs w:val="18"/>
        </w:rPr>
        <w:t xml:space="preserve"> primero y tercera párrafo segundo de la </w:t>
      </w:r>
      <w:r w:rsidR="00D537ED" w:rsidRPr="0052770B">
        <w:rPr>
          <w:rFonts w:ascii="Arial Narrow" w:hAnsi="Arial Narrow" w:cs="Times New Roman"/>
          <w:sz w:val="18"/>
          <w:szCs w:val="18"/>
        </w:rPr>
        <w:t>Constitución</w:t>
      </w:r>
      <w:r w:rsidR="000D51BC" w:rsidRPr="0052770B">
        <w:rPr>
          <w:rFonts w:ascii="Arial Narrow" w:hAnsi="Arial Narrow" w:cs="Times New Roman"/>
          <w:sz w:val="18"/>
          <w:szCs w:val="18"/>
        </w:rPr>
        <w:t xml:space="preserve"> </w:t>
      </w:r>
      <w:r w:rsidR="00D537ED" w:rsidRPr="0052770B">
        <w:rPr>
          <w:rFonts w:ascii="Arial Narrow" w:hAnsi="Arial Narrow" w:cs="Times New Roman"/>
          <w:sz w:val="18"/>
          <w:szCs w:val="18"/>
        </w:rPr>
        <w:t>Política</w:t>
      </w:r>
      <w:r w:rsidR="000D51BC" w:rsidRPr="0052770B">
        <w:rPr>
          <w:rFonts w:ascii="Arial Narrow" w:hAnsi="Arial Narrow" w:cs="Times New Roman"/>
          <w:sz w:val="18"/>
          <w:szCs w:val="18"/>
        </w:rPr>
        <w:t xml:space="preserve"> </w:t>
      </w:r>
      <w:r w:rsidR="00C336F8" w:rsidRPr="0052770B">
        <w:rPr>
          <w:rFonts w:ascii="Arial Narrow" w:hAnsi="Arial Narrow" w:cs="Times New Roman"/>
          <w:sz w:val="18"/>
          <w:szCs w:val="18"/>
        </w:rPr>
        <w:t>de los Estados Unidos Mexicanos</w:t>
      </w:r>
      <w:r w:rsidR="000D51BC" w:rsidRPr="0052770B">
        <w:rPr>
          <w:rFonts w:ascii="Arial Narrow" w:hAnsi="Arial Narrow" w:cs="Times New Roman"/>
          <w:sz w:val="18"/>
          <w:szCs w:val="18"/>
        </w:rPr>
        <w:t>;</w:t>
      </w:r>
      <w:r w:rsidR="00C336F8" w:rsidRPr="0052770B">
        <w:rPr>
          <w:rFonts w:ascii="Arial Narrow" w:hAnsi="Arial Narrow" w:cs="Times New Roman"/>
          <w:sz w:val="18"/>
          <w:szCs w:val="18"/>
        </w:rPr>
        <w:t xml:space="preserve"> </w:t>
      </w:r>
      <w:r w:rsidR="000D51BC" w:rsidRPr="0052770B">
        <w:rPr>
          <w:rFonts w:ascii="Arial Narrow" w:hAnsi="Arial Narrow" w:cs="Times New Roman"/>
          <w:sz w:val="18"/>
          <w:szCs w:val="18"/>
        </w:rPr>
        <w:t>3, 118, 120,</w:t>
      </w:r>
      <w:r w:rsidR="00F10D3A" w:rsidRPr="0052770B">
        <w:rPr>
          <w:rFonts w:ascii="Arial Narrow" w:hAnsi="Arial Narrow" w:cs="Times New Roman"/>
          <w:sz w:val="18"/>
          <w:szCs w:val="18"/>
        </w:rPr>
        <w:t>130</w:t>
      </w:r>
      <w:r w:rsidR="000D51BC" w:rsidRPr="0052770B">
        <w:rPr>
          <w:rFonts w:ascii="Arial Narrow" w:hAnsi="Arial Narrow" w:cs="Times New Roman"/>
          <w:sz w:val="18"/>
          <w:szCs w:val="18"/>
        </w:rPr>
        <w:t xml:space="preserve"> </w:t>
      </w:r>
      <w:r w:rsidR="00F034A1" w:rsidRPr="0052770B">
        <w:rPr>
          <w:rFonts w:ascii="Arial Narrow" w:hAnsi="Arial Narrow" w:cs="Times New Roman"/>
          <w:sz w:val="18"/>
          <w:szCs w:val="18"/>
        </w:rPr>
        <w:t xml:space="preserve">y </w:t>
      </w:r>
      <w:r w:rsidR="000D51BC" w:rsidRPr="0052770B">
        <w:rPr>
          <w:rFonts w:ascii="Arial Narrow" w:hAnsi="Arial Narrow" w:cs="Times New Roman"/>
          <w:sz w:val="18"/>
          <w:szCs w:val="18"/>
        </w:rPr>
        <w:t xml:space="preserve">132 de la </w:t>
      </w:r>
      <w:r w:rsidR="00D537ED" w:rsidRPr="0052770B">
        <w:rPr>
          <w:rFonts w:ascii="Arial Narrow" w:hAnsi="Arial Narrow" w:cs="Times New Roman"/>
          <w:sz w:val="18"/>
          <w:szCs w:val="18"/>
        </w:rPr>
        <w:t>Constitución</w:t>
      </w:r>
      <w:r w:rsidR="000D51BC" w:rsidRPr="0052770B">
        <w:rPr>
          <w:rFonts w:ascii="Arial Narrow" w:hAnsi="Arial Narrow" w:cs="Times New Roman"/>
          <w:sz w:val="18"/>
          <w:szCs w:val="18"/>
        </w:rPr>
        <w:t xml:space="preserve"> </w:t>
      </w:r>
      <w:r w:rsidR="00D537ED" w:rsidRPr="0052770B">
        <w:rPr>
          <w:rFonts w:ascii="Arial Narrow" w:hAnsi="Arial Narrow" w:cs="Times New Roman"/>
          <w:sz w:val="18"/>
          <w:szCs w:val="18"/>
        </w:rPr>
        <w:t>Política</w:t>
      </w:r>
      <w:r w:rsidR="00C336F8" w:rsidRPr="0052770B">
        <w:rPr>
          <w:rFonts w:ascii="Arial Narrow" w:hAnsi="Arial Narrow" w:cs="Times New Roman"/>
          <w:sz w:val="18"/>
          <w:szCs w:val="18"/>
        </w:rPr>
        <w:t xml:space="preserve"> del E</w:t>
      </w:r>
      <w:r w:rsidR="000D51BC" w:rsidRPr="0052770B">
        <w:rPr>
          <w:rFonts w:ascii="Arial Narrow" w:hAnsi="Arial Narrow" w:cs="Times New Roman"/>
          <w:sz w:val="18"/>
          <w:szCs w:val="18"/>
        </w:rPr>
        <w:t xml:space="preserve">stado Libre y Soberano de Nuevo </w:t>
      </w:r>
      <w:r w:rsidR="00D537ED" w:rsidRPr="0052770B">
        <w:rPr>
          <w:rFonts w:ascii="Arial Narrow" w:hAnsi="Arial Narrow" w:cs="Times New Roman"/>
          <w:sz w:val="18"/>
          <w:szCs w:val="18"/>
        </w:rPr>
        <w:t>León</w:t>
      </w:r>
      <w:r w:rsidR="000D51BC" w:rsidRPr="0052770B">
        <w:rPr>
          <w:rFonts w:ascii="Arial Narrow" w:hAnsi="Arial Narrow" w:cs="Times New Roman"/>
          <w:sz w:val="18"/>
          <w:szCs w:val="18"/>
        </w:rPr>
        <w:t xml:space="preserve">; 26 inciso a) de la Ley </w:t>
      </w:r>
      <w:r w:rsidR="00D537ED" w:rsidRPr="0052770B">
        <w:rPr>
          <w:rFonts w:ascii="Arial Narrow" w:hAnsi="Arial Narrow" w:cs="Times New Roman"/>
          <w:sz w:val="18"/>
          <w:szCs w:val="18"/>
        </w:rPr>
        <w:t>Orgánica</w:t>
      </w:r>
      <w:r w:rsidR="000D51BC" w:rsidRPr="0052770B">
        <w:rPr>
          <w:rFonts w:ascii="Arial Narrow" w:hAnsi="Arial Narrow" w:cs="Times New Roman"/>
          <w:sz w:val="18"/>
          <w:szCs w:val="18"/>
        </w:rPr>
        <w:t xml:space="preserve"> de la </w:t>
      </w:r>
      <w:r w:rsidR="00D537ED" w:rsidRPr="0052770B">
        <w:rPr>
          <w:rFonts w:ascii="Arial Narrow" w:hAnsi="Arial Narrow" w:cs="Times New Roman"/>
          <w:sz w:val="18"/>
          <w:szCs w:val="18"/>
        </w:rPr>
        <w:t>Administración</w:t>
      </w:r>
      <w:r w:rsidR="00C336F8" w:rsidRPr="0052770B">
        <w:rPr>
          <w:rFonts w:ascii="Arial Narrow" w:hAnsi="Arial Narrow" w:cs="Times New Roman"/>
          <w:sz w:val="18"/>
          <w:szCs w:val="18"/>
        </w:rPr>
        <w:t xml:space="preserve"> Pú</w:t>
      </w:r>
      <w:r w:rsidR="000D51BC" w:rsidRPr="0052770B">
        <w:rPr>
          <w:rFonts w:ascii="Arial Narrow" w:hAnsi="Arial Narrow" w:cs="Times New Roman"/>
          <w:sz w:val="18"/>
          <w:szCs w:val="18"/>
        </w:rPr>
        <w:t xml:space="preserve">blica Municipal del Estado de Nuevo </w:t>
      </w:r>
      <w:r w:rsidR="00D537ED" w:rsidRPr="0052770B">
        <w:rPr>
          <w:rFonts w:ascii="Arial Narrow" w:hAnsi="Arial Narrow" w:cs="Times New Roman"/>
          <w:sz w:val="18"/>
          <w:szCs w:val="18"/>
        </w:rPr>
        <w:t>León</w:t>
      </w:r>
      <w:r w:rsidRPr="0052770B">
        <w:rPr>
          <w:rFonts w:ascii="Arial Narrow" w:hAnsi="Arial Narrow" w:cs="Times New Roman"/>
          <w:sz w:val="18"/>
          <w:szCs w:val="18"/>
        </w:rPr>
        <w:t xml:space="preserve"> </w:t>
      </w:r>
      <w:r w:rsidR="000D51BC" w:rsidRPr="0052770B">
        <w:rPr>
          <w:rFonts w:ascii="Arial Narrow" w:hAnsi="Arial Narrow" w:cs="Times New Roman"/>
          <w:sz w:val="18"/>
          <w:szCs w:val="18"/>
        </w:rPr>
        <w:t>y 96, 113, 11</w:t>
      </w:r>
      <w:r w:rsidRPr="0052770B">
        <w:rPr>
          <w:rFonts w:ascii="Arial Narrow" w:hAnsi="Arial Narrow" w:cs="Times New Roman"/>
          <w:sz w:val="18"/>
          <w:szCs w:val="18"/>
        </w:rPr>
        <w:t>4, 134 de la Ley de Seguridad Pú</w:t>
      </w:r>
      <w:r w:rsidR="000D51BC" w:rsidRPr="0052770B">
        <w:rPr>
          <w:rFonts w:ascii="Arial Narrow" w:hAnsi="Arial Narrow" w:cs="Times New Roman"/>
          <w:sz w:val="18"/>
          <w:szCs w:val="18"/>
        </w:rPr>
        <w:t xml:space="preserve">blica para el Estado de Nuevo </w:t>
      </w:r>
      <w:r w:rsidR="00D537ED" w:rsidRPr="0052770B">
        <w:rPr>
          <w:rFonts w:ascii="Arial Narrow" w:hAnsi="Arial Narrow" w:cs="Times New Roman"/>
          <w:sz w:val="18"/>
          <w:szCs w:val="18"/>
        </w:rPr>
        <w:t>León</w:t>
      </w:r>
      <w:r w:rsidR="000D51BC" w:rsidRPr="0052770B">
        <w:rPr>
          <w:rFonts w:ascii="Arial Narrow" w:hAnsi="Arial Narrow" w:cs="Times New Roman"/>
          <w:sz w:val="18"/>
          <w:szCs w:val="18"/>
        </w:rPr>
        <w:t>.</w:t>
      </w:r>
    </w:p>
    <w:p w:rsidR="008E7A54" w:rsidRPr="0052770B" w:rsidRDefault="00F71F92" w:rsidP="00C336F8">
      <w:pPr>
        <w:spacing w:line="240" w:lineRule="auto"/>
        <w:jc w:val="both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>ARTÍ</w:t>
      </w:r>
      <w:r w:rsidR="008E7A54" w:rsidRPr="0052770B">
        <w:rPr>
          <w:rFonts w:ascii="Arial Narrow" w:hAnsi="Arial Narrow" w:cs="Times New Roman"/>
          <w:sz w:val="18"/>
          <w:szCs w:val="18"/>
        </w:rPr>
        <w:t>CULO 3.- El Consejo Ciudadano es una instancia ciudadana autónoma, conformada</w:t>
      </w:r>
      <w:r w:rsidR="00F10D3A" w:rsidRPr="0052770B">
        <w:rPr>
          <w:rFonts w:ascii="Arial Narrow" w:hAnsi="Arial Narrow" w:cs="Times New Roman"/>
          <w:sz w:val="18"/>
          <w:szCs w:val="18"/>
        </w:rPr>
        <w:t xml:space="preserve"> por 10-diez </w:t>
      </w:r>
      <w:r w:rsidR="008E7A54" w:rsidRPr="0052770B">
        <w:rPr>
          <w:rFonts w:ascii="Arial Narrow" w:hAnsi="Arial Narrow" w:cs="Times New Roman"/>
          <w:sz w:val="18"/>
          <w:szCs w:val="18"/>
        </w:rPr>
        <w:t>Consejeros, que tienen por objeto coadyuvar con las Autoridades y sus instancias auxiliares, en el análisis del índice delictivo, de las conductas antisociales y de las infracciones administrativas, generando propuestas de planes, programas y acciones para la consecución del ob</w:t>
      </w:r>
      <w:r w:rsidR="00B83B16" w:rsidRPr="0052770B">
        <w:rPr>
          <w:rFonts w:ascii="Arial Narrow" w:hAnsi="Arial Narrow" w:cs="Times New Roman"/>
          <w:sz w:val="18"/>
          <w:szCs w:val="18"/>
        </w:rPr>
        <w:t>jeto y fines de este Reglamento, impulsando la participación ciudadana en la materia.</w:t>
      </w:r>
    </w:p>
    <w:p w:rsidR="008E7A54" w:rsidRPr="0052770B" w:rsidRDefault="00F71F92" w:rsidP="00C336F8">
      <w:pPr>
        <w:spacing w:line="240" w:lineRule="auto"/>
        <w:jc w:val="both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>ARTÍ</w:t>
      </w:r>
      <w:r w:rsidR="008E7A54" w:rsidRPr="0052770B">
        <w:rPr>
          <w:rFonts w:ascii="Arial Narrow" w:hAnsi="Arial Narrow" w:cs="Times New Roman"/>
          <w:sz w:val="18"/>
          <w:szCs w:val="18"/>
        </w:rPr>
        <w:t xml:space="preserve">CULO 4.- </w:t>
      </w:r>
      <w:r w:rsidR="00EB1C40" w:rsidRPr="0052770B">
        <w:rPr>
          <w:rFonts w:ascii="Arial Narrow" w:hAnsi="Arial Narrow" w:cs="Times New Roman"/>
          <w:sz w:val="18"/>
          <w:szCs w:val="18"/>
        </w:rPr>
        <w:t>Para los efectos de este R</w:t>
      </w:r>
      <w:r w:rsidR="008E7A54" w:rsidRPr="0052770B">
        <w:rPr>
          <w:rFonts w:ascii="Arial Narrow" w:hAnsi="Arial Narrow" w:cs="Times New Roman"/>
          <w:sz w:val="18"/>
          <w:szCs w:val="18"/>
        </w:rPr>
        <w:t>eglamento, se entenderá por:</w:t>
      </w:r>
    </w:p>
    <w:p w:rsidR="0083747C" w:rsidRPr="0052770B" w:rsidRDefault="008E7A54" w:rsidP="0052770B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>CONSEJO CIUDADANO: El C</w:t>
      </w:r>
      <w:r w:rsidR="00EB1C40" w:rsidRPr="0052770B">
        <w:rPr>
          <w:rFonts w:ascii="Arial Narrow" w:hAnsi="Arial Narrow" w:cs="Times New Roman"/>
          <w:sz w:val="18"/>
          <w:szCs w:val="18"/>
        </w:rPr>
        <w:t>onsejo Ciudadano de Seguridad Pú</w:t>
      </w:r>
      <w:r w:rsidRPr="0052770B">
        <w:rPr>
          <w:rFonts w:ascii="Arial Narrow" w:hAnsi="Arial Narrow" w:cs="Times New Roman"/>
          <w:sz w:val="18"/>
          <w:szCs w:val="18"/>
        </w:rPr>
        <w:t xml:space="preserve">blica del Municipio </w:t>
      </w:r>
      <w:r w:rsidR="002A03D7" w:rsidRPr="0052770B">
        <w:rPr>
          <w:rFonts w:ascii="Arial Narrow" w:hAnsi="Arial Narrow" w:cs="Times New Roman"/>
          <w:sz w:val="18"/>
          <w:szCs w:val="18"/>
        </w:rPr>
        <w:t xml:space="preserve">de Allende, Nuevo </w:t>
      </w:r>
      <w:r w:rsidR="00D537ED" w:rsidRPr="0052770B">
        <w:rPr>
          <w:rFonts w:ascii="Arial Narrow" w:hAnsi="Arial Narrow" w:cs="Times New Roman"/>
          <w:sz w:val="18"/>
          <w:szCs w:val="18"/>
        </w:rPr>
        <w:t>León</w:t>
      </w:r>
      <w:r w:rsidR="002A03D7" w:rsidRPr="0052770B">
        <w:rPr>
          <w:rFonts w:ascii="Arial Narrow" w:hAnsi="Arial Narrow" w:cs="Times New Roman"/>
          <w:sz w:val="18"/>
          <w:szCs w:val="18"/>
        </w:rPr>
        <w:t>.</w:t>
      </w:r>
    </w:p>
    <w:p w:rsidR="0083747C" w:rsidRPr="0052770B" w:rsidRDefault="002A03D7" w:rsidP="0052770B">
      <w:pPr>
        <w:pStyle w:val="Prrafodelista"/>
        <w:numPr>
          <w:ilvl w:val="0"/>
          <w:numId w:val="4"/>
        </w:numPr>
        <w:spacing w:line="240" w:lineRule="auto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 xml:space="preserve">CONSEJO DE </w:t>
      </w:r>
      <w:r w:rsidR="00EB1C40" w:rsidRPr="0052770B">
        <w:rPr>
          <w:rFonts w:ascii="Arial Narrow" w:hAnsi="Arial Narrow" w:cs="Times New Roman"/>
          <w:sz w:val="18"/>
          <w:szCs w:val="18"/>
        </w:rPr>
        <w:t>COORDINACIÓN</w:t>
      </w:r>
      <w:r w:rsidRPr="0052770B">
        <w:rPr>
          <w:rFonts w:ascii="Arial Narrow" w:hAnsi="Arial Narrow" w:cs="Times New Roman"/>
          <w:sz w:val="18"/>
          <w:szCs w:val="18"/>
        </w:rPr>
        <w:t xml:space="preserve">: Consejo de </w:t>
      </w:r>
      <w:r w:rsidR="00D537ED" w:rsidRPr="0052770B">
        <w:rPr>
          <w:rFonts w:ascii="Arial Narrow" w:hAnsi="Arial Narrow" w:cs="Times New Roman"/>
          <w:sz w:val="18"/>
          <w:szCs w:val="18"/>
        </w:rPr>
        <w:t>Coordinación</w:t>
      </w:r>
      <w:r w:rsidRPr="0052770B">
        <w:rPr>
          <w:rFonts w:ascii="Arial Narrow" w:hAnsi="Arial Narrow" w:cs="Times New Roman"/>
          <w:sz w:val="18"/>
          <w:szCs w:val="18"/>
        </w:rPr>
        <w:t xml:space="preserve"> del Sistema Integral de Seguridad  </w:t>
      </w:r>
      <w:r w:rsidR="00D537ED" w:rsidRPr="0052770B">
        <w:rPr>
          <w:rFonts w:ascii="Arial Narrow" w:hAnsi="Arial Narrow" w:cs="Times New Roman"/>
          <w:sz w:val="18"/>
          <w:szCs w:val="18"/>
        </w:rPr>
        <w:t>Pública</w:t>
      </w:r>
      <w:r w:rsidRPr="0052770B">
        <w:rPr>
          <w:rFonts w:ascii="Arial Narrow" w:hAnsi="Arial Narrow" w:cs="Times New Roman"/>
          <w:sz w:val="18"/>
          <w:szCs w:val="18"/>
        </w:rPr>
        <w:t xml:space="preserve"> del Estado.</w:t>
      </w:r>
    </w:p>
    <w:p w:rsidR="0083747C" w:rsidRPr="0052770B" w:rsidRDefault="0083747C" w:rsidP="0052770B">
      <w:pPr>
        <w:pStyle w:val="Prrafodelista"/>
        <w:numPr>
          <w:ilvl w:val="0"/>
          <w:numId w:val="4"/>
        </w:numPr>
        <w:spacing w:line="240" w:lineRule="auto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>COMITÉS</w:t>
      </w:r>
      <w:r w:rsidR="002A03D7" w:rsidRPr="0052770B">
        <w:rPr>
          <w:rFonts w:ascii="Arial Narrow" w:hAnsi="Arial Narrow" w:cs="Times New Roman"/>
          <w:sz w:val="18"/>
          <w:szCs w:val="18"/>
        </w:rPr>
        <w:t xml:space="preserve"> CIUDADANOS: Los </w:t>
      </w:r>
      <w:r w:rsidR="00D537ED" w:rsidRPr="0052770B">
        <w:rPr>
          <w:rFonts w:ascii="Arial Narrow" w:hAnsi="Arial Narrow" w:cs="Times New Roman"/>
          <w:sz w:val="18"/>
          <w:szCs w:val="18"/>
        </w:rPr>
        <w:t>Comités</w:t>
      </w:r>
      <w:r w:rsidR="002A03D7" w:rsidRPr="0052770B">
        <w:rPr>
          <w:rFonts w:ascii="Arial Narrow" w:hAnsi="Arial Narrow" w:cs="Times New Roman"/>
          <w:sz w:val="18"/>
          <w:szCs w:val="18"/>
        </w:rPr>
        <w:t xml:space="preserve"> Ciudadanos Municipales de Seguridad </w:t>
      </w:r>
      <w:r w:rsidR="00D537ED" w:rsidRPr="0052770B">
        <w:rPr>
          <w:rFonts w:ascii="Arial Narrow" w:hAnsi="Arial Narrow" w:cs="Times New Roman"/>
          <w:sz w:val="18"/>
          <w:szCs w:val="18"/>
        </w:rPr>
        <w:t>Pública</w:t>
      </w:r>
      <w:r w:rsidR="002A03D7" w:rsidRPr="0052770B">
        <w:rPr>
          <w:rFonts w:ascii="Arial Narrow" w:hAnsi="Arial Narrow" w:cs="Times New Roman"/>
          <w:sz w:val="18"/>
          <w:szCs w:val="18"/>
        </w:rPr>
        <w:t>.</w:t>
      </w:r>
    </w:p>
    <w:p w:rsidR="0083747C" w:rsidRPr="0052770B" w:rsidRDefault="002A03D7" w:rsidP="0052770B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 xml:space="preserve">ESTADO: El Estado Libre y Soberano de Nuevo </w:t>
      </w:r>
      <w:r w:rsidR="00D537ED" w:rsidRPr="0052770B">
        <w:rPr>
          <w:rFonts w:ascii="Arial Narrow" w:hAnsi="Arial Narrow" w:cs="Times New Roman"/>
          <w:sz w:val="18"/>
          <w:szCs w:val="18"/>
        </w:rPr>
        <w:t>León</w:t>
      </w:r>
      <w:r w:rsidRPr="0052770B">
        <w:rPr>
          <w:rFonts w:ascii="Arial Narrow" w:hAnsi="Arial Narrow" w:cs="Times New Roman"/>
          <w:sz w:val="18"/>
          <w:szCs w:val="18"/>
        </w:rPr>
        <w:t>.</w:t>
      </w:r>
    </w:p>
    <w:p w:rsidR="008F1800" w:rsidRPr="0052770B" w:rsidRDefault="002A03D7" w:rsidP="0052770B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>S</w:t>
      </w:r>
      <w:r w:rsidR="00F71F92" w:rsidRPr="0052770B">
        <w:rPr>
          <w:rFonts w:ascii="Arial Narrow" w:hAnsi="Arial Narrow" w:cs="Times New Roman"/>
          <w:sz w:val="18"/>
          <w:szCs w:val="18"/>
        </w:rPr>
        <w:t>ECRETARÍ</w:t>
      </w:r>
      <w:r w:rsidRPr="0052770B">
        <w:rPr>
          <w:rFonts w:ascii="Arial Narrow" w:hAnsi="Arial Narrow" w:cs="Times New Roman"/>
          <w:sz w:val="18"/>
          <w:szCs w:val="18"/>
        </w:rPr>
        <w:t xml:space="preserve">A: </w:t>
      </w:r>
      <w:r w:rsidR="00EB1C40" w:rsidRPr="0052770B">
        <w:rPr>
          <w:rFonts w:ascii="Arial Narrow" w:hAnsi="Arial Narrow" w:cs="Times New Roman"/>
          <w:sz w:val="18"/>
          <w:szCs w:val="18"/>
        </w:rPr>
        <w:t>La Secretarí</w:t>
      </w:r>
      <w:r w:rsidRPr="0052770B">
        <w:rPr>
          <w:rFonts w:ascii="Arial Narrow" w:hAnsi="Arial Narrow" w:cs="Times New Roman"/>
          <w:sz w:val="18"/>
          <w:szCs w:val="18"/>
        </w:rPr>
        <w:t xml:space="preserve">a de Seguridad </w:t>
      </w:r>
      <w:r w:rsidR="00D537ED" w:rsidRPr="0052770B">
        <w:rPr>
          <w:rFonts w:ascii="Arial Narrow" w:hAnsi="Arial Narrow" w:cs="Times New Roman"/>
          <w:sz w:val="18"/>
          <w:szCs w:val="18"/>
        </w:rPr>
        <w:t>Pública</w:t>
      </w:r>
      <w:r w:rsidR="00B5624A" w:rsidRPr="0052770B">
        <w:rPr>
          <w:rFonts w:ascii="Arial Narrow" w:hAnsi="Arial Narrow" w:cs="Times New Roman"/>
          <w:sz w:val="18"/>
          <w:szCs w:val="18"/>
        </w:rPr>
        <w:t xml:space="preserve">, </w:t>
      </w:r>
      <w:r w:rsidRPr="0052770B">
        <w:rPr>
          <w:rFonts w:ascii="Arial Narrow" w:hAnsi="Arial Narrow" w:cs="Times New Roman"/>
          <w:sz w:val="18"/>
          <w:szCs w:val="18"/>
        </w:rPr>
        <w:t>Vialidad</w:t>
      </w:r>
      <w:r w:rsidR="00B5624A" w:rsidRPr="0052770B">
        <w:rPr>
          <w:rFonts w:ascii="Arial Narrow" w:hAnsi="Arial Narrow" w:cs="Times New Roman"/>
          <w:sz w:val="18"/>
          <w:szCs w:val="18"/>
        </w:rPr>
        <w:t xml:space="preserve"> y Tránsito</w:t>
      </w:r>
      <w:r w:rsidRPr="0052770B">
        <w:rPr>
          <w:rFonts w:ascii="Arial Narrow" w:hAnsi="Arial Narrow" w:cs="Times New Roman"/>
          <w:sz w:val="18"/>
          <w:szCs w:val="18"/>
        </w:rPr>
        <w:t xml:space="preserve"> del Municipio de Allende, Nuevo </w:t>
      </w:r>
      <w:r w:rsidR="00D537ED" w:rsidRPr="0052770B">
        <w:rPr>
          <w:rFonts w:ascii="Arial Narrow" w:hAnsi="Arial Narrow" w:cs="Times New Roman"/>
          <w:sz w:val="18"/>
          <w:szCs w:val="18"/>
        </w:rPr>
        <w:t>León</w:t>
      </w:r>
      <w:r w:rsidRPr="0052770B">
        <w:rPr>
          <w:rFonts w:ascii="Arial Narrow" w:hAnsi="Arial Narrow" w:cs="Times New Roman"/>
          <w:sz w:val="18"/>
          <w:szCs w:val="18"/>
        </w:rPr>
        <w:t>.</w:t>
      </w:r>
    </w:p>
    <w:p w:rsidR="0034607C" w:rsidRPr="0052770B" w:rsidRDefault="00F71F92" w:rsidP="0052770B">
      <w:pPr>
        <w:spacing w:after="0" w:line="240" w:lineRule="auto"/>
        <w:jc w:val="center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>CAPÍ</w:t>
      </w:r>
      <w:r w:rsidR="00B83B16" w:rsidRPr="0052770B">
        <w:rPr>
          <w:rFonts w:ascii="Arial Narrow" w:hAnsi="Arial Narrow" w:cs="Times New Roman"/>
          <w:sz w:val="18"/>
          <w:szCs w:val="18"/>
        </w:rPr>
        <w:t>TULO II</w:t>
      </w:r>
    </w:p>
    <w:p w:rsidR="00B83B16" w:rsidRDefault="00F71F92" w:rsidP="0052770B">
      <w:pPr>
        <w:spacing w:after="0" w:line="240" w:lineRule="auto"/>
        <w:jc w:val="center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>DE LA INTEGRACIÓN, FUNCIÓ</w:t>
      </w:r>
      <w:r w:rsidR="00514EA2" w:rsidRPr="0052770B">
        <w:rPr>
          <w:rFonts w:ascii="Arial Narrow" w:hAnsi="Arial Narrow" w:cs="Times New Roman"/>
          <w:sz w:val="18"/>
          <w:szCs w:val="18"/>
        </w:rPr>
        <w:t>N Y ATRIBUCIONES DEL CONSEJO</w:t>
      </w:r>
    </w:p>
    <w:p w:rsidR="0052770B" w:rsidRDefault="0052770B" w:rsidP="0052770B">
      <w:pPr>
        <w:spacing w:after="0" w:line="240" w:lineRule="auto"/>
        <w:jc w:val="center"/>
        <w:rPr>
          <w:rFonts w:ascii="Arial Narrow" w:hAnsi="Arial Narrow" w:cs="Times New Roman"/>
          <w:sz w:val="18"/>
          <w:szCs w:val="18"/>
        </w:rPr>
      </w:pPr>
    </w:p>
    <w:p w:rsidR="008774F9" w:rsidRPr="0052770B" w:rsidRDefault="008774F9" w:rsidP="0052770B">
      <w:pPr>
        <w:spacing w:after="0" w:line="240" w:lineRule="auto"/>
        <w:jc w:val="center"/>
        <w:rPr>
          <w:rFonts w:ascii="Arial Narrow" w:hAnsi="Arial Narrow" w:cs="Times New Roman"/>
          <w:sz w:val="18"/>
          <w:szCs w:val="18"/>
        </w:rPr>
      </w:pPr>
    </w:p>
    <w:p w:rsidR="00EB1C40" w:rsidRPr="0052770B" w:rsidRDefault="003E73E5" w:rsidP="00514EA2">
      <w:pPr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>ARTÍ</w:t>
      </w:r>
      <w:r w:rsidR="00514EA2" w:rsidRPr="0052770B">
        <w:rPr>
          <w:rFonts w:ascii="Arial Narrow" w:hAnsi="Arial Narrow" w:cs="Times New Roman"/>
          <w:sz w:val="18"/>
          <w:szCs w:val="18"/>
        </w:rPr>
        <w:t>CULO 5.- El Pleno del Consejo Ciudadano se integra por:</w:t>
      </w:r>
    </w:p>
    <w:p w:rsidR="00EB1C40" w:rsidRPr="0052770B" w:rsidRDefault="00514EA2" w:rsidP="0083747C">
      <w:pPr>
        <w:pStyle w:val="Prrafodelista"/>
        <w:numPr>
          <w:ilvl w:val="0"/>
          <w:numId w:val="2"/>
        </w:numPr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>Un Presidente Honorario, que será el Presidente (a) Municipal;</w:t>
      </w:r>
    </w:p>
    <w:p w:rsidR="00EB1C40" w:rsidRPr="0052770B" w:rsidRDefault="00514EA2" w:rsidP="0083747C">
      <w:pPr>
        <w:pStyle w:val="Prrafodelista"/>
        <w:numPr>
          <w:ilvl w:val="0"/>
          <w:numId w:val="2"/>
        </w:numPr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 xml:space="preserve">Un Presidente Ejecutivo que será </w:t>
      </w:r>
      <w:r w:rsidR="006D48AB" w:rsidRPr="0052770B">
        <w:rPr>
          <w:rFonts w:ascii="Arial Narrow" w:hAnsi="Arial Narrow" w:cs="Times New Roman"/>
          <w:sz w:val="18"/>
          <w:szCs w:val="18"/>
        </w:rPr>
        <w:t>designado en los términos del presente Reglamento;</w:t>
      </w:r>
    </w:p>
    <w:p w:rsidR="006D48AB" w:rsidRPr="0052770B" w:rsidRDefault="006D48AB" w:rsidP="0052770B">
      <w:pPr>
        <w:pStyle w:val="Prrafodelista"/>
        <w:numPr>
          <w:ilvl w:val="0"/>
          <w:numId w:val="2"/>
        </w:numPr>
        <w:jc w:val="both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 xml:space="preserve">El Presidente de la </w:t>
      </w:r>
      <w:r w:rsidR="00D537ED" w:rsidRPr="0052770B">
        <w:rPr>
          <w:rFonts w:ascii="Arial Narrow" w:hAnsi="Arial Narrow" w:cs="Times New Roman"/>
          <w:sz w:val="18"/>
          <w:szCs w:val="18"/>
        </w:rPr>
        <w:t>Comisión</w:t>
      </w:r>
      <w:r w:rsidRPr="0052770B">
        <w:rPr>
          <w:rFonts w:ascii="Arial Narrow" w:hAnsi="Arial Narrow" w:cs="Times New Roman"/>
          <w:sz w:val="18"/>
          <w:szCs w:val="18"/>
        </w:rPr>
        <w:t xml:space="preserve"> de Seguridad</w:t>
      </w:r>
      <w:r w:rsidR="00B5624A" w:rsidRPr="0052770B">
        <w:rPr>
          <w:rFonts w:ascii="Arial Narrow" w:hAnsi="Arial Narrow" w:cs="Times New Roman"/>
          <w:sz w:val="18"/>
          <w:szCs w:val="18"/>
        </w:rPr>
        <w:t xml:space="preserve"> Pública y Vialidad</w:t>
      </w:r>
      <w:r w:rsidRPr="0052770B">
        <w:rPr>
          <w:rFonts w:ascii="Arial Narrow" w:hAnsi="Arial Narrow" w:cs="Times New Roman"/>
          <w:sz w:val="18"/>
          <w:szCs w:val="18"/>
        </w:rPr>
        <w:t xml:space="preserve"> del R. Ayuntamiento;</w:t>
      </w:r>
    </w:p>
    <w:p w:rsidR="006D48AB" w:rsidRPr="0052770B" w:rsidRDefault="00EB1C40" w:rsidP="0083747C">
      <w:pPr>
        <w:pStyle w:val="Prrafodelista"/>
        <w:numPr>
          <w:ilvl w:val="0"/>
          <w:numId w:val="2"/>
        </w:numPr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>El Secretario de Seguridad Pú</w:t>
      </w:r>
      <w:r w:rsidR="006D48AB" w:rsidRPr="0052770B">
        <w:rPr>
          <w:rFonts w:ascii="Arial Narrow" w:hAnsi="Arial Narrow" w:cs="Times New Roman"/>
          <w:sz w:val="18"/>
          <w:szCs w:val="18"/>
        </w:rPr>
        <w:t>blica;</w:t>
      </w:r>
    </w:p>
    <w:p w:rsidR="006D48AB" w:rsidRPr="0052770B" w:rsidRDefault="006D48AB" w:rsidP="0083747C">
      <w:pPr>
        <w:pStyle w:val="Prrafodelista"/>
        <w:numPr>
          <w:ilvl w:val="0"/>
          <w:numId w:val="2"/>
        </w:numPr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 xml:space="preserve">Un Secretario </w:t>
      </w:r>
      <w:r w:rsidR="00D537ED" w:rsidRPr="0052770B">
        <w:rPr>
          <w:rFonts w:ascii="Arial Narrow" w:hAnsi="Arial Narrow" w:cs="Times New Roman"/>
          <w:sz w:val="18"/>
          <w:szCs w:val="18"/>
        </w:rPr>
        <w:t>Técnico</w:t>
      </w:r>
      <w:r w:rsidRPr="0052770B">
        <w:rPr>
          <w:rFonts w:ascii="Arial Narrow" w:hAnsi="Arial Narrow" w:cs="Times New Roman"/>
          <w:sz w:val="18"/>
          <w:szCs w:val="18"/>
        </w:rPr>
        <w:t>, y</w:t>
      </w:r>
    </w:p>
    <w:p w:rsidR="00F10D3A" w:rsidRPr="0052770B" w:rsidRDefault="00F10D3A" w:rsidP="00514EA2">
      <w:pPr>
        <w:pStyle w:val="Prrafodelista"/>
        <w:numPr>
          <w:ilvl w:val="0"/>
          <w:numId w:val="2"/>
        </w:numPr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 xml:space="preserve">10 Consejeros Ciudadanos </w:t>
      </w:r>
    </w:p>
    <w:p w:rsidR="005A295C" w:rsidRDefault="003E73E5" w:rsidP="00F10D3A">
      <w:pPr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>ARTÍ</w:t>
      </w:r>
      <w:r w:rsidR="005A295C" w:rsidRPr="0052770B">
        <w:rPr>
          <w:rFonts w:ascii="Arial Narrow" w:hAnsi="Arial Narrow" w:cs="Times New Roman"/>
          <w:sz w:val="18"/>
          <w:szCs w:val="18"/>
        </w:rPr>
        <w:t>CULO 6.- Los integrantes del Consejo Ciudadano tendrán derecho a voz y voto, con excepción de los indicados en las fracciones I,</w:t>
      </w:r>
      <w:r w:rsidR="00EB1C40" w:rsidRPr="0052770B">
        <w:rPr>
          <w:rFonts w:ascii="Arial Narrow" w:hAnsi="Arial Narrow" w:cs="Times New Roman"/>
          <w:sz w:val="18"/>
          <w:szCs w:val="18"/>
        </w:rPr>
        <w:t xml:space="preserve"> III, IV y V del artí</w:t>
      </w:r>
      <w:r w:rsidR="005A295C" w:rsidRPr="0052770B">
        <w:rPr>
          <w:rFonts w:ascii="Arial Narrow" w:hAnsi="Arial Narrow" w:cs="Times New Roman"/>
          <w:sz w:val="18"/>
          <w:szCs w:val="18"/>
        </w:rPr>
        <w:t>culo inmediato anterior, que solamente tendrán derecho a voz.</w:t>
      </w:r>
    </w:p>
    <w:p w:rsidR="008774F9" w:rsidRDefault="008774F9" w:rsidP="00F10D3A">
      <w:pPr>
        <w:rPr>
          <w:rFonts w:ascii="Arial Narrow" w:hAnsi="Arial Narrow" w:cs="Times New Roman"/>
          <w:sz w:val="18"/>
          <w:szCs w:val="18"/>
        </w:rPr>
      </w:pPr>
    </w:p>
    <w:p w:rsidR="008774F9" w:rsidRDefault="008774F9" w:rsidP="00F10D3A">
      <w:pPr>
        <w:rPr>
          <w:rFonts w:ascii="Arial Narrow" w:hAnsi="Arial Narrow" w:cs="Times New Roman"/>
          <w:sz w:val="18"/>
          <w:szCs w:val="18"/>
        </w:rPr>
      </w:pPr>
    </w:p>
    <w:p w:rsidR="008774F9" w:rsidRPr="0052770B" w:rsidRDefault="008774F9" w:rsidP="00F10D3A">
      <w:pPr>
        <w:rPr>
          <w:rFonts w:ascii="Arial Narrow" w:hAnsi="Arial Narrow" w:cs="Times New Roman"/>
          <w:sz w:val="18"/>
          <w:szCs w:val="18"/>
        </w:rPr>
      </w:pPr>
    </w:p>
    <w:p w:rsidR="0083747C" w:rsidRPr="0052770B" w:rsidRDefault="003E73E5" w:rsidP="0083747C">
      <w:pPr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lastRenderedPageBreak/>
        <w:t>ARTÍCULO</w:t>
      </w:r>
      <w:r w:rsidR="00EB35F1" w:rsidRPr="0052770B">
        <w:rPr>
          <w:rFonts w:ascii="Arial Narrow" w:hAnsi="Arial Narrow" w:cs="Times New Roman"/>
          <w:sz w:val="18"/>
          <w:szCs w:val="18"/>
        </w:rPr>
        <w:t xml:space="preserve"> 7</w:t>
      </w:r>
      <w:r w:rsidR="006D48AB" w:rsidRPr="0052770B">
        <w:rPr>
          <w:rFonts w:ascii="Arial Narrow" w:hAnsi="Arial Narrow" w:cs="Times New Roman"/>
          <w:sz w:val="18"/>
          <w:szCs w:val="18"/>
        </w:rPr>
        <w:t xml:space="preserve">.- </w:t>
      </w:r>
      <w:r w:rsidR="0083747C" w:rsidRPr="0052770B">
        <w:rPr>
          <w:rFonts w:ascii="Arial Narrow" w:hAnsi="Arial Narrow" w:cs="Times New Roman"/>
          <w:sz w:val="18"/>
          <w:szCs w:val="18"/>
        </w:rPr>
        <w:t>Para ser Consejero C</w:t>
      </w:r>
      <w:r w:rsidR="000C1481" w:rsidRPr="0052770B">
        <w:rPr>
          <w:rFonts w:ascii="Arial Narrow" w:hAnsi="Arial Narrow" w:cs="Times New Roman"/>
          <w:sz w:val="18"/>
          <w:szCs w:val="18"/>
        </w:rPr>
        <w:t>iudadano se requiere:</w:t>
      </w:r>
    </w:p>
    <w:p w:rsidR="000C1481" w:rsidRPr="0052770B" w:rsidRDefault="000C1481" w:rsidP="003E73E5">
      <w:pPr>
        <w:pStyle w:val="Prrafodelista"/>
        <w:numPr>
          <w:ilvl w:val="0"/>
          <w:numId w:val="5"/>
        </w:numPr>
        <w:jc w:val="both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>Ser ciudadano mexicano en pleno goce de sus derechos;</w:t>
      </w:r>
    </w:p>
    <w:p w:rsidR="000C1481" w:rsidRPr="0052770B" w:rsidRDefault="000C1481" w:rsidP="003E73E5">
      <w:pPr>
        <w:pStyle w:val="Prrafodelista"/>
        <w:numPr>
          <w:ilvl w:val="0"/>
          <w:numId w:val="5"/>
        </w:numPr>
        <w:jc w:val="both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 xml:space="preserve">Ser mayor de 18 años de edad, al </w:t>
      </w:r>
      <w:r w:rsidR="00D537ED" w:rsidRPr="0052770B">
        <w:rPr>
          <w:rFonts w:ascii="Arial Narrow" w:hAnsi="Arial Narrow" w:cs="Times New Roman"/>
          <w:sz w:val="18"/>
          <w:szCs w:val="18"/>
        </w:rPr>
        <w:t>día</w:t>
      </w:r>
      <w:r w:rsidRPr="0052770B">
        <w:rPr>
          <w:rFonts w:ascii="Arial Narrow" w:hAnsi="Arial Narrow" w:cs="Times New Roman"/>
          <w:sz w:val="18"/>
          <w:szCs w:val="18"/>
        </w:rPr>
        <w:t xml:space="preserve"> de la toma de protesta del mismo;</w:t>
      </w:r>
    </w:p>
    <w:p w:rsidR="000C1481" w:rsidRPr="0052770B" w:rsidRDefault="000C1481" w:rsidP="003E73E5">
      <w:pPr>
        <w:pStyle w:val="Prrafodelista"/>
        <w:numPr>
          <w:ilvl w:val="0"/>
          <w:numId w:val="5"/>
        </w:numPr>
        <w:jc w:val="both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>Tener residencia durante los últimos 5 años dentro del</w:t>
      </w:r>
      <w:r w:rsidR="0083747C" w:rsidRPr="0052770B">
        <w:rPr>
          <w:rFonts w:ascii="Arial Narrow" w:hAnsi="Arial Narrow" w:cs="Times New Roman"/>
          <w:sz w:val="18"/>
          <w:szCs w:val="18"/>
        </w:rPr>
        <w:t xml:space="preserve"> Municipio de Allende, Nuevo Leó</w:t>
      </w:r>
      <w:r w:rsidRPr="0052770B">
        <w:rPr>
          <w:rFonts w:ascii="Arial Narrow" w:hAnsi="Arial Narrow" w:cs="Times New Roman"/>
          <w:sz w:val="18"/>
          <w:szCs w:val="18"/>
        </w:rPr>
        <w:t>n;</w:t>
      </w:r>
    </w:p>
    <w:p w:rsidR="000C1481" w:rsidRPr="0052770B" w:rsidRDefault="000C1481" w:rsidP="003E73E5">
      <w:pPr>
        <w:pStyle w:val="Prrafodelista"/>
        <w:numPr>
          <w:ilvl w:val="0"/>
          <w:numId w:val="5"/>
        </w:numPr>
        <w:jc w:val="both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>No desempeñar</w:t>
      </w:r>
      <w:r w:rsidR="0083747C" w:rsidRPr="0052770B">
        <w:rPr>
          <w:rFonts w:ascii="Arial Narrow" w:hAnsi="Arial Narrow" w:cs="Times New Roman"/>
          <w:sz w:val="18"/>
          <w:szCs w:val="18"/>
        </w:rPr>
        <w:t>,</w:t>
      </w:r>
      <w:r w:rsidRPr="0052770B">
        <w:rPr>
          <w:rFonts w:ascii="Arial Narrow" w:hAnsi="Arial Narrow" w:cs="Times New Roman"/>
          <w:sz w:val="18"/>
          <w:szCs w:val="18"/>
        </w:rPr>
        <w:t xml:space="preserve"> ni haber desempeñado cargo de elección popular, ni haber sido registrado como candidato para alguno de ellos </w:t>
      </w:r>
      <w:r w:rsidR="005A295C" w:rsidRPr="0052770B">
        <w:rPr>
          <w:rFonts w:ascii="Arial Narrow" w:hAnsi="Arial Narrow" w:cs="Times New Roman"/>
          <w:sz w:val="18"/>
          <w:szCs w:val="18"/>
        </w:rPr>
        <w:t>en los tres años anteriores a la fecha de su elección.</w:t>
      </w:r>
    </w:p>
    <w:p w:rsidR="00B17D38" w:rsidRPr="0052770B" w:rsidRDefault="005A295C" w:rsidP="003E73E5">
      <w:pPr>
        <w:pStyle w:val="Prrafodelista"/>
        <w:numPr>
          <w:ilvl w:val="0"/>
          <w:numId w:val="5"/>
        </w:numPr>
        <w:jc w:val="both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>No desempeñar ni haber dese</w:t>
      </w:r>
      <w:r w:rsidR="00F71F92" w:rsidRPr="0052770B">
        <w:rPr>
          <w:rFonts w:ascii="Arial Narrow" w:hAnsi="Arial Narrow" w:cs="Times New Roman"/>
          <w:sz w:val="18"/>
          <w:szCs w:val="18"/>
        </w:rPr>
        <w:t>mpeñado cargo de presidente de Comité Ejecutivo N</w:t>
      </w:r>
      <w:r w:rsidRPr="0052770B">
        <w:rPr>
          <w:rFonts w:ascii="Arial Narrow" w:hAnsi="Arial Narrow" w:cs="Times New Roman"/>
          <w:sz w:val="18"/>
          <w:szCs w:val="18"/>
        </w:rPr>
        <w:t>acio</w:t>
      </w:r>
      <w:r w:rsidR="00F71F92" w:rsidRPr="0052770B">
        <w:rPr>
          <w:rFonts w:ascii="Arial Narrow" w:hAnsi="Arial Narrow" w:cs="Times New Roman"/>
          <w:sz w:val="18"/>
          <w:szCs w:val="18"/>
        </w:rPr>
        <w:t>nal, Estatal o M</w:t>
      </w:r>
      <w:r w:rsidRPr="0052770B">
        <w:rPr>
          <w:rFonts w:ascii="Arial Narrow" w:hAnsi="Arial Narrow" w:cs="Times New Roman"/>
          <w:sz w:val="18"/>
          <w:szCs w:val="18"/>
        </w:rPr>
        <w:t>unicipal</w:t>
      </w:r>
      <w:r w:rsidR="00B17D38" w:rsidRPr="0052770B">
        <w:rPr>
          <w:rFonts w:ascii="Arial Narrow" w:hAnsi="Arial Narrow" w:cs="Times New Roman"/>
          <w:sz w:val="18"/>
          <w:szCs w:val="18"/>
        </w:rPr>
        <w:t>, o su equivalente de algún partido político, en los tres años anteriores a la fecha de su elección.</w:t>
      </w:r>
    </w:p>
    <w:p w:rsidR="00EB35F1" w:rsidRPr="0052770B" w:rsidRDefault="00B17D38" w:rsidP="003E73E5">
      <w:pPr>
        <w:pStyle w:val="Prrafodelista"/>
        <w:numPr>
          <w:ilvl w:val="0"/>
          <w:numId w:val="5"/>
        </w:numPr>
        <w:jc w:val="both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 xml:space="preserve">No haber </w:t>
      </w:r>
      <w:r w:rsidR="00CC1513" w:rsidRPr="0052770B">
        <w:rPr>
          <w:rFonts w:ascii="Arial Narrow" w:hAnsi="Arial Narrow" w:cs="Times New Roman"/>
          <w:sz w:val="18"/>
          <w:szCs w:val="18"/>
        </w:rPr>
        <w:t>sido condenado por sentencia ejecutoriada.</w:t>
      </w:r>
    </w:p>
    <w:p w:rsidR="00EB35F1" w:rsidRPr="0052770B" w:rsidRDefault="003E73E5" w:rsidP="003E73E5">
      <w:pPr>
        <w:jc w:val="both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>ARTÍ</w:t>
      </w:r>
      <w:r w:rsidR="00EB35F1" w:rsidRPr="0052770B">
        <w:rPr>
          <w:rFonts w:ascii="Arial Narrow" w:hAnsi="Arial Narrow" w:cs="Times New Roman"/>
          <w:sz w:val="18"/>
          <w:szCs w:val="18"/>
        </w:rPr>
        <w:t xml:space="preserve">CULO 8.- </w:t>
      </w:r>
      <w:r w:rsidRPr="0052770B">
        <w:rPr>
          <w:rFonts w:ascii="Arial Narrow" w:hAnsi="Arial Narrow" w:cs="Times New Roman"/>
          <w:sz w:val="18"/>
          <w:szCs w:val="18"/>
        </w:rPr>
        <w:t>Los cargos de C</w:t>
      </w:r>
      <w:r w:rsidR="00EB35F1" w:rsidRPr="0052770B">
        <w:rPr>
          <w:rFonts w:ascii="Arial Narrow" w:hAnsi="Arial Narrow" w:cs="Times New Roman"/>
          <w:sz w:val="18"/>
          <w:szCs w:val="18"/>
        </w:rPr>
        <w:t xml:space="preserve">onsejeros, son </w:t>
      </w:r>
      <w:r w:rsidR="00D537ED" w:rsidRPr="0052770B">
        <w:rPr>
          <w:rFonts w:ascii="Arial Narrow" w:hAnsi="Arial Narrow" w:cs="Times New Roman"/>
          <w:sz w:val="18"/>
          <w:szCs w:val="18"/>
        </w:rPr>
        <w:t>honoríficos</w:t>
      </w:r>
      <w:r w:rsidR="00EB35F1" w:rsidRPr="0052770B">
        <w:rPr>
          <w:rFonts w:ascii="Arial Narrow" w:hAnsi="Arial Narrow" w:cs="Times New Roman"/>
          <w:sz w:val="18"/>
          <w:szCs w:val="18"/>
        </w:rPr>
        <w:t xml:space="preserve"> por lo tanto no recibirán remuneración alguna por su desempeño</w:t>
      </w:r>
    </w:p>
    <w:p w:rsidR="005A295C" w:rsidRPr="0052770B" w:rsidRDefault="003E73E5" w:rsidP="003E73E5">
      <w:pPr>
        <w:jc w:val="both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>ARTÍ</w:t>
      </w:r>
      <w:r w:rsidR="00EB35F1" w:rsidRPr="0052770B">
        <w:rPr>
          <w:rFonts w:ascii="Arial Narrow" w:hAnsi="Arial Narrow" w:cs="Times New Roman"/>
          <w:sz w:val="18"/>
          <w:szCs w:val="18"/>
        </w:rPr>
        <w:t xml:space="preserve">CULO 9.- </w:t>
      </w:r>
      <w:r w:rsidR="008C2446" w:rsidRPr="0052770B">
        <w:rPr>
          <w:rFonts w:ascii="Arial Narrow" w:hAnsi="Arial Narrow" w:cs="Times New Roman"/>
          <w:sz w:val="18"/>
          <w:szCs w:val="18"/>
        </w:rPr>
        <w:t xml:space="preserve">Para ser </w:t>
      </w:r>
      <w:r w:rsidR="005A295C" w:rsidRPr="0052770B">
        <w:rPr>
          <w:rFonts w:ascii="Arial Narrow" w:hAnsi="Arial Narrow" w:cs="Times New Roman"/>
          <w:sz w:val="18"/>
          <w:szCs w:val="18"/>
        </w:rPr>
        <w:t xml:space="preserve"> </w:t>
      </w:r>
      <w:r w:rsidR="00EB3471" w:rsidRPr="0052770B">
        <w:rPr>
          <w:rFonts w:ascii="Arial Narrow" w:hAnsi="Arial Narrow" w:cs="Times New Roman"/>
          <w:sz w:val="18"/>
          <w:szCs w:val="18"/>
        </w:rPr>
        <w:t xml:space="preserve">Presidente Ejecutivo y </w:t>
      </w:r>
      <w:r w:rsidR="008C2446" w:rsidRPr="0052770B">
        <w:rPr>
          <w:rFonts w:ascii="Arial Narrow" w:hAnsi="Arial Narrow" w:cs="Times New Roman"/>
          <w:sz w:val="18"/>
          <w:szCs w:val="18"/>
        </w:rPr>
        <w:t xml:space="preserve">Secretario </w:t>
      </w:r>
      <w:r w:rsidR="00D537ED" w:rsidRPr="0052770B">
        <w:rPr>
          <w:rFonts w:ascii="Arial Narrow" w:hAnsi="Arial Narrow" w:cs="Times New Roman"/>
          <w:sz w:val="18"/>
          <w:szCs w:val="18"/>
        </w:rPr>
        <w:t>Técnico</w:t>
      </w:r>
      <w:r w:rsidR="008C2446" w:rsidRPr="0052770B">
        <w:rPr>
          <w:rFonts w:ascii="Arial Narrow" w:hAnsi="Arial Narrow" w:cs="Times New Roman"/>
          <w:sz w:val="18"/>
          <w:szCs w:val="18"/>
        </w:rPr>
        <w:t xml:space="preserve"> se deberá </w:t>
      </w:r>
      <w:r w:rsidR="00EB3471" w:rsidRPr="0052770B">
        <w:rPr>
          <w:rFonts w:ascii="Arial Narrow" w:hAnsi="Arial Narrow" w:cs="Times New Roman"/>
          <w:sz w:val="18"/>
          <w:szCs w:val="18"/>
        </w:rPr>
        <w:t xml:space="preserve">de cubrir los requisitos señalados en el </w:t>
      </w:r>
      <w:r w:rsidR="00D537ED" w:rsidRPr="0052770B">
        <w:rPr>
          <w:rFonts w:ascii="Arial Narrow" w:hAnsi="Arial Narrow" w:cs="Times New Roman"/>
          <w:sz w:val="18"/>
          <w:szCs w:val="18"/>
        </w:rPr>
        <w:t>artículo</w:t>
      </w:r>
      <w:r w:rsidR="00EB3471" w:rsidRPr="0052770B">
        <w:rPr>
          <w:rFonts w:ascii="Arial Narrow" w:hAnsi="Arial Narrow" w:cs="Times New Roman"/>
          <w:sz w:val="18"/>
          <w:szCs w:val="18"/>
        </w:rPr>
        <w:t xml:space="preserve"> 7.</w:t>
      </w:r>
    </w:p>
    <w:p w:rsidR="00CC1513" w:rsidRPr="0052770B" w:rsidRDefault="003E73E5" w:rsidP="003E73E5">
      <w:pPr>
        <w:jc w:val="both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>ARTÍ</w:t>
      </w:r>
      <w:r w:rsidR="00A012A0" w:rsidRPr="0052770B">
        <w:rPr>
          <w:rFonts w:ascii="Arial Narrow" w:hAnsi="Arial Narrow" w:cs="Times New Roman"/>
          <w:sz w:val="18"/>
          <w:szCs w:val="18"/>
        </w:rPr>
        <w:t>CULO 10</w:t>
      </w:r>
      <w:r w:rsidR="00C66868" w:rsidRPr="0052770B">
        <w:rPr>
          <w:rFonts w:ascii="Arial Narrow" w:hAnsi="Arial Narrow" w:cs="Times New Roman"/>
          <w:sz w:val="18"/>
          <w:szCs w:val="18"/>
        </w:rPr>
        <w:t xml:space="preserve">.- Las propuestas </w:t>
      </w:r>
      <w:r w:rsidR="00A012A0" w:rsidRPr="0052770B">
        <w:rPr>
          <w:rFonts w:ascii="Arial Narrow" w:hAnsi="Arial Narrow" w:cs="Times New Roman"/>
          <w:sz w:val="18"/>
          <w:szCs w:val="18"/>
        </w:rPr>
        <w:t xml:space="preserve">para la designación de Consejeros Ciudadanos </w:t>
      </w:r>
      <w:r w:rsidR="00C66868" w:rsidRPr="0052770B">
        <w:rPr>
          <w:rFonts w:ascii="Arial Narrow" w:hAnsi="Arial Narrow" w:cs="Times New Roman"/>
          <w:sz w:val="18"/>
          <w:szCs w:val="18"/>
        </w:rPr>
        <w:t xml:space="preserve">deberán </w:t>
      </w:r>
      <w:r w:rsidR="004F26CE" w:rsidRPr="0052770B">
        <w:rPr>
          <w:rFonts w:ascii="Arial Narrow" w:hAnsi="Arial Narrow" w:cs="Times New Roman"/>
          <w:sz w:val="18"/>
          <w:szCs w:val="18"/>
        </w:rPr>
        <w:t>formularse</w:t>
      </w:r>
      <w:r w:rsidR="00C66868" w:rsidRPr="0052770B">
        <w:rPr>
          <w:rFonts w:ascii="Arial Narrow" w:hAnsi="Arial Narrow" w:cs="Times New Roman"/>
          <w:sz w:val="18"/>
          <w:szCs w:val="18"/>
        </w:rPr>
        <w:t xml:space="preserve"> por escrito</w:t>
      </w:r>
      <w:r w:rsidRPr="0052770B">
        <w:rPr>
          <w:rFonts w:ascii="Arial Narrow" w:hAnsi="Arial Narrow" w:cs="Times New Roman"/>
          <w:sz w:val="18"/>
          <w:szCs w:val="18"/>
        </w:rPr>
        <w:t xml:space="preserve"> y presentarse ante la Secretarí</w:t>
      </w:r>
      <w:r w:rsidR="00A012A0" w:rsidRPr="0052770B">
        <w:rPr>
          <w:rFonts w:ascii="Arial Narrow" w:hAnsi="Arial Narrow" w:cs="Times New Roman"/>
          <w:sz w:val="18"/>
          <w:szCs w:val="18"/>
        </w:rPr>
        <w:t>a del R. Ayuntamiento, previo a convocatoria pública en el periódico de mayor circulación del Municipio.</w:t>
      </w:r>
    </w:p>
    <w:p w:rsidR="00C66868" w:rsidRPr="0052770B" w:rsidRDefault="003E73E5" w:rsidP="003E73E5">
      <w:pPr>
        <w:jc w:val="both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>ARTÍ</w:t>
      </w:r>
      <w:r w:rsidR="00A012A0" w:rsidRPr="0052770B">
        <w:rPr>
          <w:rFonts w:ascii="Arial Narrow" w:hAnsi="Arial Narrow" w:cs="Times New Roman"/>
          <w:sz w:val="18"/>
          <w:szCs w:val="18"/>
        </w:rPr>
        <w:t>CULO 11</w:t>
      </w:r>
      <w:r w:rsidR="00C66868" w:rsidRPr="0052770B">
        <w:rPr>
          <w:rFonts w:ascii="Arial Narrow" w:hAnsi="Arial Narrow" w:cs="Times New Roman"/>
          <w:sz w:val="18"/>
          <w:szCs w:val="18"/>
        </w:rPr>
        <w:t xml:space="preserve">.- </w:t>
      </w:r>
      <w:r w:rsidR="004F26CE" w:rsidRPr="0052770B">
        <w:rPr>
          <w:rFonts w:ascii="Arial Narrow" w:hAnsi="Arial Narrow" w:cs="Times New Roman"/>
          <w:sz w:val="18"/>
          <w:szCs w:val="18"/>
        </w:rPr>
        <w:t xml:space="preserve">Los candidatos deberán cumplir con los requisitos mencionados en el </w:t>
      </w:r>
      <w:r w:rsidR="00D537ED" w:rsidRPr="0052770B">
        <w:rPr>
          <w:rFonts w:ascii="Arial Narrow" w:hAnsi="Arial Narrow" w:cs="Times New Roman"/>
          <w:sz w:val="18"/>
          <w:szCs w:val="18"/>
        </w:rPr>
        <w:t>artículo</w:t>
      </w:r>
      <w:r w:rsidR="004F26CE" w:rsidRPr="0052770B">
        <w:rPr>
          <w:rFonts w:ascii="Arial Narrow" w:hAnsi="Arial Narrow" w:cs="Times New Roman"/>
          <w:sz w:val="18"/>
          <w:szCs w:val="18"/>
        </w:rPr>
        <w:t xml:space="preserve"> 7 del presente Reglamento.</w:t>
      </w:r>
    </w:p>
    <w:p w:rsidR="004F26CE" w:rsidRPr="0052770B" w:rsidRDefault="003E73E5" w:rsidP="008F1800">
      <w:pPr>
        <w:jc w:val="both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>ARTÍ</w:t>
      </w:r>
      <w:r w:rsidR="006F7A71" w:rsidRPr="0052770B">
        <w:rPr>
          <w:rFonts w:ascii="Arial Narrow" w:hAnsi="Arial Narrow" w:cs="Times New Roman"/>
          <w:sz w:val="18"/>
          <w:szCs w:val="18"/>
        </w:rPr>
        <w:t>CULO</w:t>
      </w:r>
      <w:r w:rsidR="000F5195" w:rsidRPr="0052770B">
        <w:rPr>
          <w:rFonts w:ascii="Arial Narrow" w:hAnsi="Arial Narrow" w:cs="Times New Roman"/>
          <w:sz w:val="18"/>
          <w:szCs w:val="18"/>
        </w:rPr>
        <w:t xml:space="preserve"> 12</w:t>
      </w:r>
      <w:r w:rsidR="004F26CE" w:rsidRPr="0052770B">
        <w:rPr>
          <w:rFonts w:ascii="Arial Narrow" w:hAnsi="Arial Narrow" w:cs="Times New Roman"/>
          <w:sz w:val="18"/>
          <w:szCs w:val="18"/>
        </w:rPr>
        <w:t>.- El plazo para la presentación de propuestas será de quince días nat</w:t>
      </w:r>
      <w:r w:rsidRPr="0052770B">
        <w:rPr>
          <w:rFonts w:ascii="Arial Narrow" w:hAnsi="Arial Narrow" w:cs="Times New Roman"/>
          <w:sz w:val="18"/>
          <w:szCs w:val="18"/>
        </w:rPr>
        <w:t>urales, contados a partir del dí</w:t>
      </w:r>
      <w:r w:rsidR="004F26CE" w:rsidRPr="0052770B">
        <w:rPr>
          <w:rFonts w:ascii="Arial Narrow" w:hAnsi="Arial Narrow" w:cs="Times New Roman"/>
          <w:sz w:val="18"/>
          <w:szCs w:val="18"/>
        </w:rPr>
        <w:t>a siguiente a aquel en que se lance la convocatoria.</w:t>
      </w:r>
    </w:p>
    <w:p w:rsidR="004F26CE" w:rsidRPr="0052770B" w:rsidRDefault="003E73E5" w:rsidP="00F71F92">
      <w:pPr>
        <w:jc w:val="both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>ARTÍ</w:t>
      </w:r>
      <w:r w:rsidR="004F26CE" w:rsidRPr="0052770B">
        <w:rPr>
          <w:rFonts w:ascii="Arial Narrow" w:hAnsi="Arial Narrow" w:cs="Times New Roman"/>
          <w:sz w:val="18"/>
          <w:szCs w:val="18"/>
        </w:rPr>
        <w:t>CULO</w:t>
      </w:r>
      <w:r w:rsidR="00F71F92" w:rsidRPr="0052770B">
        <w:rPr>
          <w:rFonts w:ascii="Arial Narrow" w:hAnsi="Arial Narrow" w:cs="Times New Roman"/>
          <w:sz w:val="18"/>
          <w:szCs w:val="18"/>
        </w:rPr>
        <w:t xml:space="preserve"> </w:t>
      </w:r>
      <w:r w:rsidR="000F5195" w:rsidRPr="0052770B">
        <w:rPr>
          <w:rFonts w:ascii="Arial Narrow" w:hAnsi="Arial Narrow" w:cs="Times New Roman"/>
          <w:sz w:val="18"/>
          <w:szCs w:val="18"/>
        </w:rPr>
        <w:t>13</w:t>
      </w:r>
      <w:r w:rsidR="004F26CE" w:rsidRPr="0052770B">
        <w:rPr>
          <w:rFonts w:ascii="Arial Narrow" w:hAnsi="Arial Narrow" w:cs="Times New Roman"/>
          <w:sz w:val="18"/>
          <w:szCs w:val="18"/>
        </w:rPr>
        <w:t>.- Las</w:t>
      </w:r>
      <w:r w:rsidRPr="0052770B">
        <w:rPr>
          <w:rFonts w:ascii="Arial Narrow" w:hAnsi="Arial Narrow" w:cs="Times New Roman"/>
          <w:sz w:val="18"/>
          <w:szCs w:val="18"/>
        </w:rPr>
        <w:t xml:space="preserve"> propuestas recibidas se turnará</w:t>
      </w:r>
      <w:r w:rsidR="004F26CE" w:rsidRPr="0052770B">
        <w:rPr>
          <w:rFonts w:ascii="Arial Narrow" w:hAnsi="Arial Narrow" w:cs="Times New Roman"/>
          <w:sz w:val="18"/>
          <w:szCs w:val="18"/>
        </w:rPr>
        <w:t xml:space="preserve">n a la </w:t>
      </w:r>
      <w:r w:rsidR="00D537ED" w:rsidRPr="0052770B">
        <w:rPr>
          <w:rFonts w:ascii="Arial Narrow" w:hAnsi="Arial Narrow" w:cs="Times New Roman"/>
          <w:sz w:val="18"/>
          <w:szCs w:val="18"/>
        </w:rPr>
        <w:t>Comisión</w:t>
      </w:r>
      <w:r w:rsidR="004F26CE" w:rsidRPr="0052770B">
        <w:rPr>
          <w:rFonts w:ascii="Arial Narrow" w:hAnsi="Arial Narrow" w:cs="Times New Roman"/>
          <w:sz w:val="18"/>
          <w:szCs w:val="18"/>
        </w:rPr>
        <w:t xml:space="preserve"> de Seguridad</w:t>
      </w:r>
      <w:r w:rsidR="00891601" w:rsidRPr="0052770B">
        <w:rPr>
          <w:rFonts w:ascii="Arial Narrow" w:hAnsi="Arial Narrow" w:cs="Times New Roman"/>
          <w:sz w:val="18"/>
          <w:szCs w:val="18"/>
        </w:rPr>
        <w:t xml:space="preserve"> </w:t>
      </w:r>
      <w:r w:rsidR="00B5624A" w:rsidRPr="0052770B">
        <w:rPr>
          <w:rFonts w:ascii="Arial Narrow" w:hAnsi="Arial Narrow" w:cs="Times New Roman"/>
          <w:sz w:val="18"/>
          <w:szCs w:val="18"/>
        </w:rPr>
        <w:t xml:space="preserve">Pública, </w:t>
      </w:r>
      <w:r w:rsidR="00891601" w:rsidRPr="0052770B">
        <w:rPr>
          <w:rFonts w:ascii="Arial Narrow" w:hAnsi="Arial Narrow" w:cs="Times New Roman"/>
          <w:sz w:val="18"/>
          <w:szCs w:val="18"/>
        </w:rPr>
        <w:t>Vialidad</w:t>
      </w:r>
      <w:r w:rsidR="00B5624A" w:rsidRPr="0052770B">
        <w:rPr>
          <w:rFonts w:ascii="Arial Narrow" w:hAnsi="Arial Narrow" w:cs="Times New Roman"/>
          <w:sz w:val="18"/>
          <w:szCs w:val="18"/>
        </w:rPr>
        <w:t xml:space="preserve"> y Tránsito</w:t>
      </w:r>
      <w:r w:rsidR="004F26CE" w:rsidRPr="0052770B">
        <w:rPr>
          <w:rFonts w:ascii="Arial Narrow" w:hAnsi="Arial Narrow" w:cs="Times New Roman"/>
          <w:sz w:val="18"/>
          <w:szCs w:val="18"/>
        </w:rPr>
        <w:t xml:space="preserve"> a fin de que realicen el análisis y posterior</w:t>
      </w:r>
      <w:r w:rsidRPr="0052770B">
        <w:rPr>
          <w:rFonts w:ascii="Arial Narrow" w:hAnsi="Arial Narrow" w:cs="Times New Roman"/>
          <w:sz w:val="18"/>
          <w:szCs w:val="18"/>
        </w:rPr>
        <w:t>mente presente el dicta</w:t>
      </w:r>
      <w:r w:rsidR="00891601" w:rsidRPr="0052770B">
        <w:rPr>
          <w:rFonts w:ascii="Arial Narrow" w:hAnsi="Arial Narrow" w:cs="Times New Roman"/>
          <w:sz w:val="18"/>
          <w:szCs w:val="18"/>
        </w:rPr>
        <w:t>men al Republicano</w:t>
      </w:r>
      <w:r w:rsidR="004F26CE" w:rsidRPr="0052770B">
        <w:rPr>
          <w:rFonts w:ascii="Arial Narrow" w:hAnsi="Arial Narrow" w:cs="Times New Roman"/>
          <w:sz w:val="18"/>
          <w:szCs w:val="18"/>
        </w:rPr>
        <w:t xml:space="preserve"> Ayuntamiento</w:t>
      </w:r>
      <w:r w:rsidR="00891601" w:rsidRPr="0052770B">
        <w:rPr>
          <w:rFonts w:ascii="Arial Narrow" w:hAnsi="Arial Narrow" w:cs="Times New Roman"/>
          <w:sz w:val="18"/>
          <w:szCs w:val="18"/>
        </w:rPr>
        <w:t>.</w:t>
      </w:r>
    </w:p>
    <w:p w:rsidR="00A85E41" w:rsidRPr="0052770B" w:rsidRDefault="003E73E5" w:rsidP="003E73E5">
      <w:pPr>
        <w:jc w:val="both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>ARTÍ</w:t>
      </w:r>
      <w:r w:rsidR="000F5195" w:rsidRPr="0052770B">
        <w:rPr>
          <w:rFonts w:ascii="Arial Narrow" w:hAnsi="Arial Narrow" w:cs="Times New Roman"/>
          <w:sz w:val="18"/>
          <w:szCs w:val="18"/>
        </w:rPr>
        <w:t>CULO 14</w:t>
      </w:r>
      <w:r w:rsidR="00A85E41" w:rsidRPr="0052770B">
        <w:rPr>
          <w:rFonts w:ascii="Arial Narrow" w:hAnsi="Arial Narrow" w:cs="Times New Roman"/>
          <w:sz w:val="18"/>
          <w:szCs w:val="18"/>
        </w:rPr>
        <w:t xml:space="preserve">.- </w:t>
      </w:r>
      <w:r w:rsidRPr="0052770B">
        <w:rPr>
          <w:rFonts w:ascii="Arial Narrow" w:hAnsi="Arial Narrow" w:cs="Times New Roman"/>
          <w:sz w:val="18"/>
          <w:szCs w:val="18"/>
        </w:rPr>
        <w:t>Aprobado el dictamen por el Republicano Ayuntamiento, é</w:t>
      </w:r>
      <w:r w:rsidR="00A85E41" w:rsidRPr="0052770B">
        <w:rPr>
          <w:rFonts w:ascii="Arial Narrow" w:hAnsi="Arial Narrow" w:cs="Times New Roman"/>
          <w:sz w:val="18"/>
          <w:szCs w:val="18"/>
        </w:rPr>
        <w:t>ste procederá al nombramiento de los Consejeros Ciudadanos.</w:t>
      </w:r>
    </w:p>
    <w:p w:rsidR="00A85E41" w:rsidRPr="0052770B" w:rsidRDefault="003E73E5" w:rsidP="003E73E5">
      <w:pPr>
        <w:jc w:val="both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>ARTÍ</w:t>
      </w:r>
      <w:r w:rsidR="000F5195" w:rsidRPr="0052770B">
        <w:rPr>
          <w:rFonts w:ascii="Arial Narrow" w:hAnsi="Arial Narrow" w:cs="Times New Roman"/>
          <w:sz w:val="18"/>
          <w:szCs w:val="18"/>
        </w:rPr>
        <w:t>CULO 15</w:t>
      </w:r>
      <w:r w:rsidR="00A85E41" w:rsidRPr="0052770B">
        <w:rPr>
          <w:rFonts w:ascii="Arial Narrow" w:hAnsi="Arial Narrow" w:cs="Times New Roman"/>
          <w:sz w:val="18"/>
          <w:szCs w:val="18"/>
        </w:rPr>
        <w:t xml:space="preserve">.- El Consejo Ciudadano de Seguridad </w:t>
      </w:r>
      <w:r w:rsidR="00D537ED" w:rsidRPr="0052770B">
        <w:rPr>
          <w:rFonts w:ascii="Arial Narrow" w:hAnsi="Arial Narrow" w:cs="Times New Roman"/>
          <w:sz w:val="18"/>
          <w:szCs w:val="18"/>
        </w:rPr>
        <w:t>Pública</w:t>
      </w:r>
      <w:r w:rsidR="00A85E41" w:rsidRPr="0052770B">
        <w:rPr>
          <w:rFonts w:ascii="Arial Narrow" w:hAnsi="Arial Narrow" w:cs="Times New Roman"/>
          <w:sz w:val="18"/>
          <w:szCs w:val="18"/>
        </w:rPr>
        <w:t xml:space="preserve"> Municipal, tendrá las siguientes atribuciones:</w:t>
      </w:r>
    </w:p>
    <w:p w:rsidR="00A85E41" w:rsidRPr="0052770B" w:rsidRDefault="00A85E41" w:rsidP="003E73E5">
      <w:pPr>
        <w:jc w:val="both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 xml:space="preserve">I.- </w:t>
      </w:r>
      <w:r w:rsidR="00495E4C" w:rsidRPr="0052770B">
        <w:rPr>
          <w:rFonts w:ascii="Arial Narrow" w:hAnsi="Arial Narrow" w:cs="Times New Roman"/>
          <w:sz w:val="18"/>
          <w:szCs w:val="18"/>
        </w:rPr>
        <w:t>Proponer al C. Presidente Municipal el diseño, implementación y evaluación de planes, programas políticas y directrices para mejorar la se</w:t>
      </w:r>
      <w:r w:rsidR="001C6FE0" w:rsidRPr="0052770B">
        <w:rPr>
          <w:rFonts w:ascii="Arial Narrow" w:hAnsi="Arial Narrow" w:cs="Times New Roman"/>
          <w:sz w:val="18"/>
          <w:szCs w:val="18"/>
        </w:rPr>
        <w:t xml:space="preserve">guridad </w:t>
      </w:r>
      <w:r w:rsidR="00D537ED" w:rsidRPr="0052770B">
        <w:rPr>
          <w:rFonts w:ascii="Arial Narrow" w:hAnsi="Arial Narrow" w:cs="Times New Roman"/>
          <w:sz w:val="18"/>
          <w:szCs w:val="18"/>
        </w:rPr>
        <w:t>pública</w:t>
      </w:r>
      <w:r w:rsidR="001C6FE0" w:rsidRPr="0052770B">
        <w:rPr>
          <w:rFonts w:ascii="Arial Narrow" w:hAnsi="Arial Narrow" w:cs="Times New Roman"/>
          <w:sz w:val="18"/>
          <w:szCs w:val="18"/>
        </w:rPr>
        <w:t xml:space="preserve"> en el municipio;</w:t>
      </w:r>
    </w:p>
    <w:p w:rsidR="00495E4C" w:rsidRPr="0052770B" w:rsidRDefault="00E50CDF" w:rsidP="003E73E5">
      <w:pPr>
        <w:jc w:val="both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>II.- Observar que la Secretaría de Seguridad Pú</w:t>
      </w:r>
      <w:r w:rsidR="00495E4C" w:rsidRPr="0052770B">
        <w:rPr>
          <w:rFonts w:ascii="Arial Narrow" w:hAnsi="Arial Narrow" w:cs="Times New Roman"/>
          <w:sz w:val="18"/>
          <w:szCs w:val="18"/>
        </w:rPr>
        <w:t>blica cumpla con los objetivos y metas establecidas en lo correspondiente al Plan de Desarrollo</w:t>
      </w:r>
      <w:r w:rsidR="00B5624A" w:rsidRPr="0052770B">
        <w:rPr>
          <w:rFonts w:ascii="Arial Narrow" w:hAnsi="Arial Narrow" w:cs="Times New Roman"/>
          <w:sz w:val="18"/>
          <w:szCs w:val="18"/>
        </w:rPr>
        <w:t xml:space="preserve"> Municipal</w:t>
      </w:r>
      <w:r w:rsidR="00495E4C" w:rsidRPr="0052770B">
        <w:rPr>
          <w:rFonts w:ascii="Arial Narrow" w:hAnsi="Arial Narrow" w:cs="Times New Roman"/>
          <w:sz w:val="18"/>
          <w:szCs w:val="18"/>
        </w:rPr>
        <w:t xml:space="preserve"> y en los programas o proyect</w:t>
      </w:r>
      <w:r w:rsidRPr="0052770B">
        <w:rPr>
          <w:rFonts w:ascii="Arial Narrow" w:hAnsi="Arial Narrow" w:cs="Times New Roman"/>
          <w:sz w:val="18"/>
          <w:szCs w:val="18"/>
        </w:rPr>
        <w:t>os específicos que se relacionen</w:t>
      </w:r>
      <w:r w:rsidR="00495E4C" w:rsidRPr="0052770B">
        <w:rPr>
          <w:rFonts w:ascii="Arial Narrow" w:hAnsi="Arial Narrow" w:cs="Times New Roman"/>
          <w:sz w:val="18"/>
          <w:szCs w:val="18"/>
        </w:rPr>
        <w:t xml:space="preserve"> con los objetivos </w:t>
      </w:r>
      <w:r w:rsidR="001C6FE0" w:rsidRPr="0052770B">
        <w:rPr>
          <w:rFonts w:ascii="Arial Narrow" w:hAnsi="Arial Narrow" w:cs="Times New Roman"/>
          <w:sz w:val="18"/>
          <w:szCs w:val="18"/>
        </w:rPr>
        <w:t>y fines del presente Reglamento;</w:t>
      </w:r>
    </w:p>
    <w:p w:rsidR="00495E4C" w:rsidRPr="0052770B" w:rsidRDefault="00495E4C" w:rsidP="003E73E5">
      <w:pPr>
        <w:jc w:val="both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 xml:space="preserve">III.- </w:t>
      </w:r>
      <w:r w:rsidR="001C6FE0" w:rsidRPr="0052770B">
        <w:rPr>
          <w:rFonts w:ascii="Arial Narrow" w:hAnsi="Arial Narrow" w:cs="Times New Roman"/>
          <w:sz w:val="18"/>
          <w:szCs w:val="18"/>
        </w:rPr>
        <w:t>Ser órgano de consulta, análisis y op</w:t>
      </w:r>
      <w:r w:rsidR="00E50CDF" w:rsidRPr="0052770B">
        <w:rPr>
          <w:rFonts w:ascii="Arial Narrow" w:hAnsi="Arial Narrow" w:cs="Times New Roman"/>
          <w:sz w:val="18"/>
          <w:szCs w:val="18"/>
        </w:rPr>
        <w:t>inión en materia de Seguridad Pú</w:t>
      </w:r>
      <w:r w:rsidR="001C6FE0" w:rsidRPr="0052770B">
        <w:rPr>
          <w:rFonts w:ascii="Arial Narrow" w:hAnsi="Arial Narrow" w:cs="Times New Roman"/>
          <w:sz w:val="18"/>
          <w:szCs w:val="18"/>
        </w:rPr>
        <w:t>blica;</w:t>
      </w:r>
    </w:p>
    <w:p w:rsidR="001C6FE0" w:rsidRPr="0052770B" w:rsidRDefault="001C6FE0" w:rsidP="003E73E5">
      <w:pPr>
        <w:jc w:val="both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>IV.- Proponer proyectos o emitir opinión sobre las iniciativas de ley o reglam</w:t>
      </w:r>
      <w:r w:rsidR="00E50CDF" w:rsidRPr="0052770B">
        <w:rPr>
          <w:rFonts w:ascii="Arial Narrow" w:hAnsi="Arial Narrow" w:cs="Times New Roman"/>
          <w:sz w:val="18"/>
          <w:szCs w:val="18"/>
        </w:rPr>
        <w:t>entos en materia de Seguridad Pú</w:t>
      </w:r>
      <w:r w:rsidRPr="0052770B">
        <w:rPr>
          <w:rFonts w:ascii="Arial Narrow" w:hAnsi="Arial Narrow" w:cs="Times New Roman"/>
          <w:sz w:val="18"/>
          <w:szCs w:val="18"/>
        </w:rPr>
        <w:t>blica.</w:t>
      </w:r>
    </w:p>
    <w:p w:rsidR="001C6FE0" w:rsidRPr="0052770B" w:rsidRDefault="001C6FE0" w:rsidP="003E73E5">
      <w:pPr>
        <w:jc w:val="both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 xml:space="preserve">V.- Emitir los lineamientos necesarios para el funcionamiento del Consejo, </w:t>
      </w:r>
      <w:r w:rsidR="00D537ED" w:rsidRPr="0052770B">
        <w:rPr>
          <w:rFonts w:ascii="Arial Narrow" w:hAnsi="Arial Narrow" w:cs="Times New Roman"/>
          <w:sz w:val="18"/>
          <w:szCs w:val="18"/>
        </w:rPr>
        <w:t>así</w:t>
      </w:r>
      <w:r w:rsidRPr="0052770B">
        <w:rPr>
          <w:rFonts w:ascii="Arial Narrow" w:hAnsi="Arial Narrow" w:cs="Times New Roman"/>
          <w:sz w:val="18"/>
          <w:szCs w:val="18"/>
        </w:rPr>
        <w:t xml:space="preserve"> como fija</w:t>
      </w:r>
      <w:r w:rsidR="003A6956" w:rsidRPr="0052770B">
        <w:rPr>
          <w:rFonts w:ascii="Arial Narrow" w:hAnsi="Arial Narrow" w:cs="Times New Roman"/>
          <w:sz w:val="18"/>
          <w:szCs w:val="18"/>
        </w:rPr>
        <w:t>r las políticas y programas de é</w:t>
      </w:r>
      <w:r w:rsidRPr="0052770B">
        <w:rPr>
          <w:rFonts w:ascii="Arial Narrow" w:hAnsi="Arial Narrow" w:cs="Times New Roman"/>
          <w:sz w:val="18"/>
          <w:szCs w:val="18"/>
        </w:rPr>
        <w:t>ste;</w:t>
      </w:r>
    </w:p>
    <w:p w:rsidR="001C6FE0" w:rsidRPr="0052770B" w:rsidRDefault="001C6FE0" w:rsidP="003E73E5">
      <w:pPr>
        <w:jc w:val="both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 xml:space="preserve">VI.- Fomentar la participación ciudadana a través de los </w:t>
      </w:r>
      <w:r w:rsidR="00D537ED" w:rsidRPr="0052770B">
        <w:rPr>
          <w:rFonts w:ascii="Arial Narrow" w:hAnsi="Arial Narrow" w:cs="Times New Roman"/>
          <w:sz w:val="18"/>
          <w:szCs w:val="18"/>
        </w:rPr>
        <w:t>Comités</w:t>
      </w:r>
      <w:r w:rsidR="00294C2F" w:rsidRPr="0052770B">
        <w:rPr>
          <w:rFonts w:ascii="Arial Narrow" w:hAnsi="Arial Narrow" w:cs="Times New Roman"/>
          <w:sz w:val="18"/>
          <w:szCs w:val="18"/>
        </w:rPr>
        <w:t xml:space="preserve"> de </w:t>
      </w:r>
      <w:r w:rsidR="00D537ED" w:rsidRPr="0052770B">
        <w:rPr>
          <w:rFonts w:ascii="Arial Narrow" w:hAnsi="Arial Narrow" w:cs="Times New Roman"/>
          <w:sz w:val="18"/>
          <w:szCs w:val="18"/>
        </w:rPr>
        <w:t>Participación</w:t>
      </w:r>
      <w:r w:rsidR="00294C2F" w:rsidRPr="0052770B">
        <w:rPr>
          <w:rFonts w:ascii="Arial Narrow" w:hAnsi="Arial Narrow" w:cs="Times New Roman"/>
          <w:sz w:val="18"/>
          <w:szCs w:val="18"/>
        </w:rPr>
        <w:t xml:space="preserve"> Comunitaria en materia de Seguridad </w:t>
      </w:r>
      <w:r w:rsidR="00D537ED" w:rsidRPr="0052770B">
        <w:rPr>
          <w:rFonts w:ascii="Arial Narrow" w:hAnsi="Arial Narrow" w:cs="Times New Roman"/>
          <w:sz w:val="18"/>
          <w:szCs w:val="18"/>
        </w:rPr>
        <w:t>Pública</w:t>
      </w:r>
      <w:r w:rsidR="00294C2F" w:rsidRPr="0052770B">
        <w:rPr>
          <w:rFonts w:ascii="Arial Narrow" w:hAnsi="Arial Narrow" w:cs="Times New Roman"/>
          <w:sz w:val="18"/>
          <w:szCs w:val="18"/>
        </w:rPr>
        <w:t xml:space="preserve"> Municipal;</w:t>
      </w:r>
    </w:p>
    <w:p w:rsidR="00294C2F" w:rsidRPr="0052770B" w:rsidRDefault="00294C2F" w:rsidP="003E73E5">
      <w:pPr>
        <w:jc w:val="both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 xml:space="preserve">VII.- Elaborar proyectos y estudios en materia de Seguridad </w:t>
      </w:r>
      <w:r w:rsidR="00D537ED" w:rsidRPr="0052770B">
        <w:rPr>
          <w:rFonts w:ascii="Arial Narrow" w:hAnsi="Arial Narrow" w:cs="Times New Roman"/>
          <w:sz w:val="18"/>
          <w:szCs w:val="18"/>
        </w:rPr>
        <w:t>Pública</w:t>
      </w:r>
      <w:r w:rsidRPr="0052770B">
        <w:rPr>
          <w:rFonts w:ascii="Arial Narrow" w:hAnsi="Arial Narrow" w:cs="Times New Roman"/>
          <w:sz w:val="18"/>
          <w:szCs w:val="18"/>
        </w:rPr>
        <w:t xml:space="preserve"> Municipal, para la prevención de delitos, sus causas, efectos y consecuencias.</w:t>
      </w:r>
    </w:p>
    <w:p w:rsidR="00294C2F" w:rsidRPr="0052770B" w:rsidRDefault="00294C2F" w:rsidP="003E73E5">
      <w:pPr>
        <w:jc w:val="both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>VIII.- Solicita</w:t>
      </w:r>
      <w:r w:rsidR="001B5B61" w:rsidRPr="0052770B">
        <w:rPr>
          <w:rFonts w:ascii="Arial Narrow" w:hAnsi="Arial Narrow" w:cs="Times New Roman"/>
          <w:sz w:val="18"/>
          <w:szCs w:val="18"/>
        </w:rPr>
        <w:t>r a las autoridades competentes</w:t>
      </w:r>
      <w:r w:rsidRPr="0052770B">
        <w:rPr>
          <w:rFonts w:ascii="Arial Narrow" w:hAnsi="Arial Narrow" w:cs="Times New Roman"/>
          <w:sz w:val="18"/>
          <w:szCs w:val="18"/>
        </w:rPr>
        <w:t>, la información que le sea necesaria para el cumplimiento de sus atribuciones;</w:t>
      </w:r>
    </w:p>
    <w:p w:rsidR="00294C2F" w:rsidRPr="0052770B" w:rsidRDefault="00294C2F" w:rsidP="003E73E5">
      <w:pPr>
        <w:jc w:val="both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>IX.- Emitir opiniones, para la actualización, elaboración y evaluación del Plan de Desarrollo Municipal</w:t>
      </w:r>
      <w:r w:rsidR="003A6956" w:rsidRPr="0052770B">
        <w:rPr>
          <w:rFonts w:ascii="Arial Narrow" w:hAnsi="Arial Narrow" w:cs="Times New Roman"/>
          <w:sz w:val="18"/>
          <w:szCs w:val="18"/>
        </w:rPr>
        <w:t xml:space="preserve"> en mater</w:t>
      </w:r>
      <w:r w:rsidR="00F71F92" w:rsidRPr="0052770B">
        <w:rPr>
          <w:rFonts w:ascii="Arial Narrow" w:hAnsi="Arial Narrow" w:cs="Times New Roman"/>
          <w:sz w:val="18"/>
          <w:szCs w:val="18"/>
        </w:rPr>
        <w:t>i</w:t>
      </w:r>
      <w:r w:rsidR="003A6956" w:rsidRPr="0052770B">
        <w:rPr>
          <w:rFonts w:ascii="Arial Narrow" w:hAnsi="Arial Narrow" w:cs="Times New Roman"/>
          <w:sz w:val="18"/>
          <w:szCs w:val="18"/>
        </w:rPr>
        <w:t>a de Seguridad Pú</w:t>
      </w:r>
      <w:r w:rsidRPr="0052770B">
        <w:rPr>
          <w:rFonts w:ascii="Arial Narrow" w:hAnsi="Arial Narrow" w:cs="Times New Roman"/>
          <w:sz w:val="18"/>
          <w:szCs w:val="18"/>
        </w:rPr>
        <w:t xml:space="preserve">blica, </w:t>
      </w:r>
      <w:r w:rsidR="00D537ED" w:rsidRPr="0052770B">
        <w:rPr>
          <w:rFonts w:ascii="Arial Narrow" w:hAnsi="Arial Narrow" w:cs="Times New Roman"/>
          <w:sz w:val="18"/>
          <w:szCs w:val="18"/>
        </w:rPr>
        <w:t>así</w:t>
      </w:r>
      <w:r w:rsidRPr="0052770B">
        <w:rPr>
          <w:rFonts w:ascii="Arial Narrow" w:hAnsi="Arial Narrow" w:cs="Times New Roman"/>
          <w:sz w:val="18"/>
          <w:szCs w:val="18"/>
        </w:rPr>
        <w:t xml:space="preserve"> como evaluar periódicamente la ejecución del mismo y proponer medidas para que se guarde estrecha relación con el Consejo de</w:t>
      </w:r>
      <w:r w:rsidR="002F065D" w:rsidRPr="0052770B">
        <w:rPr>
          <w:rFonts w:ascii="Arial Narrow" w:hAnsi="Arial Narrow" w:cs="Times New Roman"/>
          <w:sz w:val="18"/>
          <w:szCs w:val="18"/>
        </w:rPr>
        <w:t xml:space="preserve"> </w:t>
      </w:r>
      <w:r w:rsidR="00D537ED" w:rsidRPr="0052770B">
        <w:rPr>
          <w:rFonts w:ascii="Arial Narrow" w:hAnsi="Arial Narrow" w:cs="Times New Roman"/>
          <w:sz w:val="18"/>
          <w:szCs w:val="18"/>
        </w:rPr>
        <w:t>Coordinación</w:t>
      </w:r>
      <w:r w:rsidR="002F065D" w:rsidRPr="0052770B">
        <w:rPr>
          <w:rFonts w:ascii="Arial Narrow" w:hAnsi="Arial Narrow" w:cs="Times New Roman"/>
          <w:sz w:val="18"/>
          <w:szCs w:val="18"/>
        </w:rPr>
        <w:t xml:space="preserve"> del Sistema Integral de Seguridad </w:t>
      </w:r>
      <w:r w:rsidR="00D537ED" w:rsidRPr="0052770B">
        <w:rPr>
          <w:rFonts w:ascii="Arial Narrow" w:hAnsi="Arial Narrow" w:cs="Times New Roman"/>
          <w:sz w:val="18"/>
          <w:szCs w:val="18"/>
        </w:rPr>
        <w:t>Pública</w:t>
      </w:r>
      <w:r w:rsidR="003A6956" w:rsidRPr="0052770B">
        <w:rPr>
          <w:rFonts w:ascii="Arial Narrow" w:hAnsi="Arial Narrow" w:cs="Times New Roman"/>
          <w:sz w:val="18"/>
          <w:szCs w:val="18"/>
        </w:rPr>
        <w:t xml:space="preserve"> del E</w:t>
      </w:r>
      <w:r w:rsidR="002F065D" w:rsidRPr="0052770B">
        <w:rPr>
          <w:rFonts w:ascii="Arial Narrow" w:hAnsi="Arial Narrow" w:cs="Times New Roman"/>
          <w:sz w:val="18"/>
          <w:szCs w:val="18"/>
        </w:rPr>
        <w:t>stado.</w:t>
      </w:r>
    </w:p>
    <w:p w:rsidR="002F065D" w:rsidRPr="0052770B" w:rsidRDefault="001B5B61" w:rsidP="003E73E5">
      <w:pPr>
        <w:jc w:val="both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lastRenderedPageBreak/>
        <w:t xml:space="preserve">X.- Coadyuvar </w:t>
      </w:r>
      <w:r w:rsidR="002F065D" w:rsidRPr="0052770B">
        <w:rPr>
          <w:rFonts w:ascii="Arial Narrow" w:hAnsi="Arial Narrow" w:cs="Times New Roman"/>
          <w:sz w:val="18"/>
          <w:szCs w:val="18"/>
        </w:rPr>
        <w:t xml:space="preserve"> en </w:t>
      </w:r>
      <w:r w:rsidRPr="0052770B">
        <w:rPr>
          <w:rFonts w:ascii="Arial Narrow" w:hAnsi="Arial Narrow" w:cs="Times New Roman"/>
          <w:sz w:val="18"/>
          <w:szCs w:val="18"/>
        </w:rPr>
        <w:t>la realización de eventos</w:t>
      </w:r>
      <w:r w:rsidR="00407633" w:rsidRPr="0052770B">
        <w:rPr>
          <w:rFonts w:ascii="Arial Narrow" w:hAnsi="Arial Narrow" w:cs="Times New Roman"/>
          <w:sz w:val="18"/>
          <w:szCs w:val="18"/>
        </w:rPr>
        <w:t xml:space="preserve"> de carácter informativo y formativo,</w:t>
      </w:r>
      <w:r w:rsidR="002F065D" w:rsidRPr="0052770B">
        <w:rPr>
          <w:rFonts w:ascii="Arial Narrow" w:hAnsi="Arial Narrow" w:cs="Times New Roman"/>
          <w:sz w:val="18"/>
          <w:szCs w:val="18"/>
        </w:rPr>
        <w:t xml:space="preserve"> con la finalidad de </w:t>
      </w:r>
      <w:r w:rsidR="00407633" w:rsidRPr="0052770B">
        <w:rPr>
          <w:rFonts w:ascii="Arial Narrow" w:hAnsi="Arial Narrow" w:cs="Times New Roman"/>
          <w:sz w:val="18"/>
          <w:szCs w:val="18"/>
        </w:rPr>
        <w:t xml:space="preserve">dar a conocer a la comunidad los programas en materia de Seguridad y fomentar la cultura </w:t>
      </w:r>
      <w:r w:rsidR="002F065D" w:rsidRPr="0052770B">
        <w:rPr>
          <w:rFonts w:ascii="Arial Narrow" w:hAnsi="Arial Narrow" w:cs="Times New Roman"/>
          <w:sz w:val="18"/>
          <w:szCs w:val="18"/>
        </w:rPr>
        <w:t xml:space="preserve">de la legalidad, de la denuncia ciudadana, de la prevención o autoprotección </w:t>
      </w:r>
      <w:r w:rsidR="00B5624A" w:rsidRPr="0052770B">
        <w:rPr>
          <w:rFonts w:ascii="Arial Narrow" w:hAnsi="Arial Narrow" w:cs="Times New Roman"/>
          <w:sz w:val="18"/>
          <w:szCs w:val="18"/>
        </w:rPr>
        <w:t>del</w:t>
      </w:r>
      <w:r w:rsidR="002F065D" w:rsidRPr="0052770B">
        <w:rPr>
          <w:rFonts w:ascii="Arial Narrow" w:hAnsi="Arial Narrow" w:cs="Times New Roman"/>
          <w:sz w:val="18"/>
          <w:szCs w:val="18"/>
        </w:rPr>
        <w:t xml:space="preserve"> delito</w:t>
      </w:r>
      <w:r w:rsidR="006D5224" w:rsidRPr="0052770B">
        <w:rPr>
          <w:rFonts w:ascii="Arial Narrow" w:hAnsi="Arial Narrow" w:cs="Times New Roman"/>
          <w:sz w:val="18"/>
          <w:szCs w:val="18"/>
        </w:rPr>
        <w:t>,</w:t>
      </w:r>
      <w:r w:rsidR="002F065D" w:rsidRPr="0052770B">
        <w:rPr>
          <w:rFonts w:ascii="Arial Narrow" w:hAnsi="Arial Narrow" w:cs="Times New Roman"/>
          <w:sz w:val="18"/>
          <w:szCs w:val="18"/>
        </w:rPr>
        <w:t xml:space="preserve"> </w:t>
      </w:r>
      <w:r w:rsidR="006D5224" w:rsidRPr="0052770B">
        <w:rPr>
          <w:rFonts w:ascii="Arial Narrow" w:hAnsi="Arial Narrow" w:cs="Times New Roman"/>
          <w:sz w:val="18"/>
          <w:szCs w:val="18"/>
        </w:rPr>
        <w:t>estableciendo mecanismos que permitan incorporar las propuestas sociales</w:t>
      </w:r>
      <w:r w:rsidR="002F065D" w:rsidRPr="0052770B">
        <w:rPr>
          <w:rFonts w:ascii="Arial Narrow" w:hAnsi="Arial Narrow" w:cs="Times New Roman"/>
          <w:sz w:val="18"/>
          <w:szCs w:val="18"/>
        </w:rPr>
        <w:t>;</w:t>
      </w:r>
    </w:p>
    <w:p w:rsidR="002F065D" w:rsidRPr="0052770B" w:rsidRDefault="002F065D" w:rsidP="003E73E5">
      <w:pPr>
        <w:jc w:val="both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 xml:space="preserve">XI.- Proponer al C. Presidente Municipal, </w:t>
      </w:r>
      <w:r w:rsidR="001B5B61" w:rsidRPr="0052770B">
        <w:rPr>
          <w:rFonts w:ascii="Arial Narrow" w:hAnsi="Arial Narrow" w:cs="Times New Roman"/>
          <w:sz w:val="18"/>
          <w:szCs w:val="18"/>
        </w:rPr>
        <w:t xml:space="preserve">estrategias para hacer </w:t>
      </w:r>
      <w:r w:rsidR="00D537ED" w:rsidRPr="0052770B">
        <w:rPr>
          <w:rFonts w:ascii="Arial Narrow" w:hAnsi="Arial Narrow" w:cs="Times New Roman"/>
          <w:sz w:val="18"/>
          <w:szCs w:val="18"/>
        </w:rPr>
        <w:t>más</w:t>
      </w:r>
      <w:r w:rsidR="001B5B61" w:rsidRPr="0052770B">
        <w:rPr>
          <w:rFonts w:ascii="Arial Narrow" w:hAnsi="Arial Narrow" w:cs="Times New Roman"/>
          <w:sz w:val="18"/>
          <w:szCs w:val="18"/>
        </w:rPr>
        <w:t xml:space="preserve"> efi</w:t>
      </w:r>
      <w:r w:rsidR="003A6956" w:rsidRPr="0052770B">
        <w:rPr>
          <w:rFonts w:ascii="Arial Narrow" w:hAnsi="Arial Narrow" w:cs="Times New Roman"/>
          <w:sz w:val="18"/>
          <w:szCs w:val="18"/>
        </w:rPr>
        <w:t>ciente el funcionamiento de la P</w:t>
      </w:r>
      <w:r w:rsidR="001B5B61" w:rsidRPr="0052770B">
        <w:rPr>
          <w:rFonts w:ascii="Arial Narrow" w:hAnsi="Arial Narrow" w:cs="Times New Roman"/>
          <w:sz w:val="18"/>
          <w:szCs w:val="18"/>
        </w:rPr>
        <w:t>olicí</w:t>
      </w:r>
      <w:r w:rsidR="003A6956" w:rsidRPr="0052770B">
        <w:rPr>
          <w:rFonts w:ascii="Arial Narrow" w:hAnsi="Arial Narrow" w:cs="Times New Roman"/>
          <w:sz w:val="18"/>
          <w:szCs w:val="18"/>
        </w:rPr>
        <w:t>a Preventiva M</w:t>
      </w:r>
      <w:r w:rsidR="001B5B61" w:rsidRPr="0052770B">
        <w:rPr>
          <w:rFonts w:ascii="Arial Narrow" w:hAnsi="Arial Narrow" w:cs="Times New Roman"/>
          <w:sz w:val="18"/>
          <w:szCs w:val="18"/>
        </w:rPr>
        <w:t>unicipal;</w:t>
      </w:r>
    </w:p>
    <w:p w:rsidR="002F065D" w:rsidRPr="0052770B" w:rsidRDefault="002F065D" w:rsidP="003E73E5">
      <w:pPr>
        <w:jc w:val="both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 xml:space="preserve">XII.- Proponer a la instancia correspondiente, </w:t>
      </w:r>
      <w:r w:rsidR="001B5B61" w:rsidRPr="0052770B">
        <w:rPr>
          <w:rFonts w:ascii="Arial Narrow" w:hAnsi="Arial Narrow" w:cs="Times New Roman"/>
          <w:sz w:val="18"/>
          <w:szCs w:val="18"/>
        </w:rPr>
        <w:t xml:space="preserve">la entrega de </w:t>
      </w:r>
      <w:r w:rsidR="00D537ED" w:rsidRPr="0052770B">
        <w:rPr>
          <w:rFonts w:ascii="Arial Narrow" w:hAnsi="Arial Narrow" w:cs="Times New Roman"/>
          <w:sz w:val="18"/>
          <w:szCs w:val="18"/>
        </w:rPr>
        <w:t>estímulos</w:t>
      </w:r>
      <w:r w:rsidR="001B5B61" w:rsidRPr="0052770B">
        <w:rPr>
          <w:rFonts w:ascii="Arial Narrow" w:hAnsi="Arial Narrow" w:cs="Times New Roman"/>
          <w:sz w:val="18"/>
          <w:szCs w:val="18"/>
        </w:rPr>
        <w:t xml:space="preserve"> a los elementos policiales </w:t>
      </w:r>
      <w:r w:rsidR="00541036" w:rsidRPr="0052770B">
        <w:rPr>
          <w:rFonts w:ascii="Arial Narrow" w:hAnsi="Arial Narrow" w:cs="Times New Roman"/>
          <w:sz w:val="18"/>
          <w:szCs w:val="18"/>
        </w:rPr>
        <w:t xml:space="preserve">en el municipio </w:t>
      </w:r>
      <w:r w:rsidR="001B5B61" w:rsidRPr="0052770B">
        <w:rPr>
          <w:rFonts w:ascii="Arial Narrow" w:hAnsi="Arial Narrow" w:cs="Times New Roman"/>
          <w:sz w:val="18"/>
          <w:szCs w:val="18"/>
        </w:rPr>
        <w:t xml:space="preserve">que se hayan distinguido por su desempeño </w:t>
      </w:r>
      <w:r w:rsidR="00541036" w:rsidRPr="0052770B">
        <w:rPr>
          <w:rFonts w:ascii="Arial Narrow" w:hAnsi="Arial Narrow" w:cs="Times New Roman"/>
          <w:sz w:val="18"/>
          <w:szCs w:val="18"/>
        </w:rPr>
        <w:t xml:space="preserve">y labor a favor de la comunidad, </w:t>
      </w:r>
      <w:r w:rsidR="003A6956" w:rsidRPr="0052770B">
        <w:rPr>
          <w:rFonts w:ascii="Arial Narrow" w:hAnsi="Arial Narrow" w:cs="Times New Roman"/>
          <w:sz w:val="18"/>
          <w:szCs w:val="18"/>
        </w:rPr>
        <w:t>así</w:t>
      </w:r>
      <w:r w:rsidR="00541036" w:rsidRPr="0052770B">
        <w:rPr>
          <w:rFonts w:ascii="Arial Narrow" w:hAnsi="Arial Narrow" w:cs="Times New Roman"/>
          <w:sz w:val="18"/>
          <w:szCs w:val="18"/>
        </w:rPr>
        <w:t xml:space="preserve"> como la promoción de programas a fin de vincular al policía con la comunidad, que conlleve un sentido de integración, </w:t>
      </w:r>
      <w:r w:rsidR="003A6956" w:rsidRPr="0052770B">
        <w:rPr>
          <w:rFonts w:ascii="Arial Narrow" w:hAnsi="Arial Narrow" w:cs="Times New Roman"/>
          <w:sz w:val="18"/>
          <w:szCs w:val="18"/>
        </w:rPr>
        <w:t>participación</w:t>
      </w:r>
      <w:r w:rsidR="00541036" w:rsidRPr="0052770B">
        <w:rPr>
          <w:rFonts w:ascii="Arial Narrow" w:hAnsi="Arial Narrow" w:cs="Times New Roman"/>
          <w:sz w:val="18"/>
          <w:szCs w:val="18"/>
        </w:rPr>
        <w:t xml:space="preserve"> social y dignificación policial;</w:t>
      </w:r>
    </w:p>
    <w:p w:rsidR="00A85E41" w:rsidRPr="0052770B" w:rsidRDefault="001B5B61" w:rsidP="003A6956">
      <w:pPr>
        <w:jc w:val="both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 xml:space="preserve">XIII.- Proponer modificaciones a normas y procedimientos, que permitan mejorar la atención de las quejas que formule la ciudadanía contra abusos y actuaciones en que incurran los elementos de Seguridad </w:t>
      </w:r>
      <w:r w:rsidR="003A6956" w:rsidRPr="0052770B">
        <w:rPr>
          <w:rFonts w:ascii="Arial Narrow" w:hAnsi="Arial Narrow" w:cs="Times New Roman"/>
          <w:sz w:val="18"/>
          <w:szCs w:val="18"/>
        </w:rPr>
        <w:t>Pública</w:t>
      </w:r>
      <w:r w:rsidRPr="0052770B">
        <w:rPr>
          <w:rFonts w:ascii="Arial Narrow" w:hAnsi="Arial Narrow" w:cs="Times New Roman"/>
          <w:sz w:val="18"/>
          <w:szCs w:val="18"/>
        </w:rPr>
        <w:t xml:space="preserve"> Municipal;</w:t>
      </w:r>
    </w:p>
    <w:p w:rsidR="00A85E41" w:rsidRPr="0052770B" w:rsidRDefault="00541036" w:rsidP="003A6956">
      <w:pPr>
        <w:jc w:val="both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>XIV.- Observar qu</w:t>
      </w:r>
      <w:r w:rsidR="003A6956" w:rsidRPr="0052770B">
        <w:rPr>
          <w:rFonts w:ascii="Arial Narrow" w:hAnsi="Arial Narrow" w:cs="Times New Roman"/>
          <w:sz w:val="18"/>
          <w:szCs w:val="18"/>
        </w:rPr>
        <w:t>e el presupuesto asignado a la S</w:t>
      </w:r>
      <w:r w:rsidRPr="0052770B">
        <w:rPr>
          <w:rFonts w:ascii="Arial Narrow" w:hAnsi="Arial Narrow" w:cs="Times New Roman"/>
          <w:sz w:val="18"/>
          <w:szCs w:val="18"/>
        </w:rPr>
        <w:t xml:space="preserve">eguridad </w:t>
      </w:r>
      <w:r w:rsidR="003A6956" w:rsidRPr="0052770B">
        <w:rPr>
          <w:rFonts w:ascii="Arial Narrow" w:hAnsi="Arial Narrow" w:cs="Times New Roman"/>
          <w:sz w:val="18"/>
          <w:szCs w:val="18"/>
        </w:rPr>
        <w:t>Pública</w:t>
      </w:r>
      <w:r w:rsidRPr="0052770B">
        <w:rPr>
          <w:rFonts w:ascii="Arial Narrow" w:hAnsi="Arial Narrow" w:cs="Times New Roman"/>
          <w:sz w:val="18"/>
          <w:szCs w:val="18"/>
        </w:rPr>
        <w:t xml:space="preserve"> se aplique adecuadamente, haciendo las recomendaciones conducentes para su correcto destino y uso;</w:t>
      </w:r>
    </w:p>
    <w:p w:rsidR="00541036" w:rsidRPr="0052770B" w:rsidRDefault="00541036" w:rsidP="003A6956">
      <w:pPr>
        <w:jc w:val="both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>XV.- Presentar proyectos legisla</w:t>
      </w:r>
      <w:r w:rsidR="003A6956" w:rsidRPr="0052770B">
        <w:rPr>
          <w:rFonts w:ascii="Arial Narrow" w:hAnsi="Arial Narrow" w:cs="Times New Roman"/>
          <w:sz w:val="18"/>
          <w:szCs w:val="18"/>
        </w:rPr>
        <w:t>tivos en materia de Seguridad Pú</w:t>
      </w:r>
      <w:r w:rsidRPr="0052770B">
        <w:rPr>
          <w:rFonts w:ascii="Arial Narrow" w:hAnsi="Arial Narrow" w:cs="Times New Roman"/>
          <w:sz w:val="18"/>
          <w:szCs w:val="18"/>
        </w:rPr>
        <w:t>blica ante las instancias correspondientes;</w:t>
      </w:r>
    </w:p>
    <w:p w:rsidR="00A85E41" w:rsidRPr="0052770B" w:rsidRDefault="00541036" w:rsidP="003A6956">
      <w:pPr>
        <w:jc w:val="both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>XVI.</w:t>
      </w:r>
      <w:r w:rsidR="00EF2E41" w:rsidRPr="0052770B">
        <w:rPr>
          <w:rFonts w:ascii="Arial Narrow" w:hAnsi="Arial Narrow" w:cs="Times New Roman"/>
          <w:sz w:val="18"/>
          <w:szCs w:val="18"/>
        </w:rPr>
        <w:t>- Editar, publicar y distribuir</w:t>
      </w:r>
      <w:r w:rsidRPr="0052770B">
        <w:rPr>
          <w:rFonts w:ascii="Arial Narrow" w:hAnsi="Arial Narrow" w:cs="Times New Roman"/>
          <w:sz w:val="18"/>
          <w:szCs w:val="18"/>
        </w:rPr>
        <w:t xml:space="preserve"> material informativo</w:t>
      </w:r>
      <w:r w:rsidR="00EF2E41" w:rsidRPr="0052770B">
        <w:rPr>
          <w:rFonts w:ascii="Arial Narrow" w:hAnsi="Arial Narrow" w:cs="Times New Roman"/>
          <w:sz w:val="18"/>
          <w:szCs w:val="18"/>
        </w:rPr>
        <w:t>,</w:t>
      </w:r>
      <w:r w:rsidRPr="0052770B">
        <w:rPr>
          <w:rFonts w:ascii="Arial Narrow" w:hAnsi="Arial Narrow" w:cs="Times New Roman"/>
          <w:sz w:val="18"/>
          <w:szCs w:val="18"/>
        </w:rPr>
        <w:t xml:space="preserve"> sobre aspectos relacionados con la protección ciudadana, los valores humanos, la prevención, denuncia anónima,</w:t>
      </w:r>
      <w:r w:rsidR="008B4877" w:rsidRPr="0052770B">
        <w:rPr>
          <w:rFonts w:ascii="Arial Narrow" w:hAnsi="Arial Narrow" w:cs="Times New Roman"/>
          <w:sz w:val="18"/>
          <w:szCs w:val="18"/>
        </w:rPr>
        <w:t xml:space="preserve"> cultura de la legalidad y demá</w:t>
      </w:r>
      <w:r w:rsidRPr="0052770B">
        <w:rPr>
          <w:rFonts w:ascii="Arial Narrow" w:hAnsi="Arial Narrow" w:cs="Times New Roman"/>
          <w:sz w:val="18"/>
          <w:szCs w:val="18"/>
        </w:rPr>
        <w:t>s</w:t>
      </w:r>
      <w:r w:rsidRPr="0052770B">
        <w:rPr>
          <w:rFonts w:ascii="Arial Narrow" w:hAnsi="Arial Narrow" w:cs="Times New Roman"/>
          <w:color w:val="FF0000"/>
          <w:sz w:val="18"/>
          <w:szCs w:val="18"/>
        </w:rPr>
        <w:t xml:space="preserve"> </w:t>
      </w:r>
      <w:r w:rsidRPr="0052770B">
        <w:rPr>
          <w:rFonts w:ascii="Arial Narrow" w:hAnsi="Arial Narrow" w:cs="Times New Roman"/>
          <w:sz w:val="18"/>
          <w:szCs w:val="18"/>
        </w:rPr>
        <w:t>acciones tendientes a fomentar y fortalecer los principios éticos y ci</w:t>
      </w:r>
      <w:r w:rsidR="008B4877" w:rsidRPr="0052770B">
        <w:rPr>
          <w:rFonts w:ascii="Arial Narrow" w:hAnsi="Arial Narrow" w:cs="Times New Roman"/>
          <w:sz w:val="18"/>
          <w:szCs w:val="18"/>
        </w:rPr>
        <w:t xml:space="preserve">viles en centros escolares y </w:t>
      </w:r>
      <w:r w:rsidR="00B5624A" w:rsidRPr="0052770B">
        <w:rPr>
          <w:rFonts w:ascii="Arial Narrow" w:hAnsi="Arial Narrow" w:cs="Times New Roman"/>
          <w:sz w:val="18"/>
          <w:szCs w:val="18"/>
        </w:rPr>
        <w:t>otros</w:t>
      </w:r>
      <w:r w:rsidRPr="0052770B">
        <w:rPr>
          <w:rFonts w:ascii="Arial Narrow" w:hAnsi="Arial Narrow" w:cs="Times New Roman"/>
          <w:sz w:val="18"/>
          <w:szCs w:val="18"/>
        </w:rPr>
        <w:t xml:space="preserve"> lugares estratégicos;</w:t>
      </w:r>
    </w:p>
    <w:p w:rsidR="00541036" w:rsidRPr="0052770B" w:rsidRDefault="00541036" w:rsidP="003A6956">
      <w:pPr>
        <w:jc w:val="both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 xml:space="preserve">XVII.- </w:t>
      </w:r>
      <w:r w:rsidR="000C1333" w:rsidRPr="0052770B">
        <w:rPr>
          <w:rFonts w:ascii="Arial Narrow" w:hAnsi="Arial Narrow" w:cs="Times New Roman"/>
          <w:sz w:val="18"/>
          <w:szCs w:val="18"/>
        </w:rPr>
        <w:t>Proponer la oportuna integración, instalación y funcionamiento de las Comisiones que el Consejo Ciudadano considere necesarias;</w:t>
      </w:r>
    </w:p>
    <w:p w:rsidR="00BF3752" w:rsidRPr="0052770B" w:rsidRDefault="00B5624A" w:rsidP="003A6956">
      <w:pPr>
        <w:jc w:val="both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>XVI</w:t>
      </w:r>
      <w:r w:rsidR="008E2B1F">
        <w:rPr>
          <w:rFonts w:ascii="Arial Narrow" w:hAnsi="Arial Narrow" w:cs="Times New Roman"/>
          <w:sz w:val="18"/>
          <w:szCs w:val="18"/>
        </w:rPr>
        <w:t>I</w:t>
      </w:r>
      <w:r w:rsidRPr="0052770B">
        <w:rPr>
          <w:rFonts w:ascii="Arial Narrow" w:hAnsi="Arial Narrow" w:cs="Times New Roman"/>
          <w:sz w:val="18"/>
          <w:szCs w:val="18"/>
        </w:rPr>
        <w:t>I</w:t>
      </w:r>
      <w:r w:rsidR="00BF3752" w:rsidRPr="0052770B">
        <w:rPr>
          <w:rFonts w:ascii="Arial Narrow" w:hAnsi="Arial Narrow" w:cs="Times New Roman"/>
          <w:sz w:val="18"/>
          <w:szCs w:val="18"/>
        </w:rPr>
        <w:t xml:space="preserve">.- Elaborar, publicar y distribuir semestralmente, el órgano informativo del Consejo Ciudadano, difundiendo las actividades de participación ciudadana de mayor relevancia en el Municipio, </w:t>
      </w:r>
      <w:r w:rsidR="00301674" w:rsidRPr="0052770B">
        <w:rPr>
          <w:rFonts w:ascii="Arial Narrow" w:hAnsi="Arial Narrow" w:cs="Times New Roman"/>
          <w:sz w:val="18"/>
          <w:szCs w:val="18"/>
        </w:rPr>
        <w:t>así</w:t>
      </w:r>
      <w:r w:rsidR="00BF3752" w:rsidRPr="0052770B">
        <w:rPr>
          <w:rFonts w:ascii="Arial Narrow" w:hAnsi="Arial Narrow" w:cs="Times New Roman"/>
          <w:sz w:val="18"/>
          <w:szCs w:val="18"/>
        </w:rPr>
        <w:t xml:space="preserve"> como datos estadísticos, que conlleven al </w:t>
      </w:r>
      <w:r w:rsidR="00301674" w:rsidRPr="0052770B">
        <w:rPr>
          <w:rFonts w:ascii="Arial Narrow" w:hAnsi="Arial Narrow" w:cs="Times New Roman"/>
          <w:sz w:val="18"/>
          <w:szCs w:val="18"/>
        </w:rPr>
        <w:t>entendimiento de la Seguridad Pú</w:t>
      </w:r>
      <w:r w:rsidR="00BF3752" w:rsidRPr="0052770B">
        <w:rPr>
          <w:rFonts w:ascii="Arial Narrow" w:hAnsi="Arial Narrow" w:cs="Times New Roman"/>
          <w:sz w:val="18"/>
          <w:szCs w:val="18"/>
        </w:rPr>
        <w:t>blica.</w:t>
      </w:r>
    </w:p>
    <w:p w:rsidR="00BF3752" w:rsidRPr="0052770B" w:rsidRDefault="00BF3752" w:rsidP="003A6956">
      <w:pPr>
        <w:jc w:val="both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>X</w:t>
      </w:r>
      <w:r w:rsidR="00B5624A" w:rsidRPr="0052770B">
        <w:rPr>
          <w:rFonts w:ascii="Arial Narrow" w:hAnsi="Arial Narrow" w:cs="Times New Roman"/>
          <w:sz w:val="18"/>
          <w:szCs w:val="18"/>
        </w:rPr>
        <w:t>I</w:t>
      </w:r>
      <w:r w:rsidRPr="0052770B">
        <w:rPr>
          <w:rFonts w:ascii="Arial Narrow" w:hAnsi="Arial Narrow" w:cs="Times New Roman"/>
          <w:sz w:val="18"/>
          <w:szCs w:val="18"/>
        </w:rPr>
        <w:t>X.- Evaluar el funcionamiento de l</w:t>
      </w:r>
      <w:r w:rsidR="007C07D6" w:rsidRPr="0052770B">
        <w:rPr>
          <w:rFonts w:ascii="Arial Narrow" w:hAnsi="Arial Narrow" w:cs="Times New Roman"/>
          <w:sz w:val="18"/>
          <w:szCs w:val="18"/>
        </w:rPr>
        <w:t>as Instituciones de Seguridad Pú</w:t>
      </w:r>
      <w:r w:rsidRPr="0052770B">
        <w:rPr>
          <w:rFonts w:ascii="Arial Narrow" w:hAnsi="Arial Narrow" w:cs="Times New Roman"/>
          <w:sz w:val="18"/>
          <w:szCs w:val="18"/>
        </w:rPr>
        <w:t>blica del Municipio;</w:t>
      </w:r>
    </w:p>
    <w:p w:rsidR="00BF3752" w:rsidRPr="0052770B" w:rsidRDefault="00B5624A" w:rsidP="003A6956">
      <w:pPr>
        <w:jc w:val="both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>XX</w:t>
      </w:r>
      <w:r w:rsidR="00BF3752" w:rsidRPr="0052770B">
        <w:rPr>
          <w:rFonts w:ascii="Arial Narrow" w:hAnsi="Arial Narrow" w:cs="Times New Roman"/>
          <w:sz w:val="18"/>
          <w:szCs w:val="18"/>
        </w:rPr>
        <w:t xml:space="preserve">.- Coadyuvar con las autoridades de </w:t>
      </w:r>
      <w:r w:rsidR="007C07D6" w:rsidRPr="0052770B">
        <w:rPr>
          <w:rFonts w:ascii="Arial Narrow" w:hAnsi="Arial Narrow" w:cs="Times New Roman"/>
          <w:sz w:val="18"/>
          <w:szCs w:val="18"/>
        </w:rPr>
        <w:t>Seguridad Pú</w:t>
      </w:r>
      <w:r w:rsidR="00BF3752" w:rsidRPr="0052770B">
        <w:rPr>
          <w:rFonts w:ascii="Arial Narrow" w:hAnsi="Arial Narrow" w:cs="Times New Roman"/>
          <w:sz w:val="18"/>
          <w:szCs w:val="18"/>
        </w:rPr>
        <w:t>blica en los procesos de evaluación del desempeño a que deberán sujetarse los integrantes de las instituciones policiales preventivas del Municipio;</w:t>
      </w:r>
    </w:p>
    <w:p w:rsidR="00BF3752" w:rsidRPr="0052770B" w:rsidRDefault="00B5624A" w:rsidP="003A6956">
      <w:pPr>
        <w:jc w:val="both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>XXI</w:t>
      </w:r>
      <w:r w:rsidR="00BF3752" w:rsidRPr="0052770B">
        <w:rPr>
          <w:rFonts w:ascii="Arial Narrow" w:hAnsi="Arial Narrow" w:cs="Times New Roman"/>
          <w:sz w:val="18"/>
          <w:szCs w:val="18"/>
        </w:rPr>
        <w:t xml:space="preserve">.- </w:t>
      </w:r>
      <w:r w:rsidR="00750E0D" w:rsidRPr="0052770B">
        <w:rPr>
          <w:rFonts w:ascii="Arial Narrow" w:hAnsi="Arial Narrow" w:cs="Times New Roman"/>
          <w:sz w:val="18"/>
          <w:szCs w:val="18"/>
        </w:rPr>
        <w:t xml:space="preserve">Promover la realización de estudios e investigaciones criminológicas, que sean necesarias, a fin de analizar los datos, indicadores, cifras o estadísticas que se generan sobre aspectos relacionados con los fines de seguridad </w:t>
      </w:r>
      <w:r w:rsidR="00D537ED" w:rsidRPr="0052770B">
        <w:rPr>
          <w:rFonts w:ascii="Arial Narrow" w:hAnsi="Arial Narrow" w:cs="Times New Roman"/>
          <w:sz w:val="18"/>
          <w:szCs w:val="18"/>
        </w:rPr>
        <w:t>pública</w:t>
      </w:r>
      <w:r w:rsidR="00750E0D" w:rsidRPr="0052770B">
        <w:rPr>
          <w:rFonts w:ascii="Arial Narrow" w:hAnsi="Arial Narrow" w:cs="Times New Roman"/>
          <w:sz w:val="18"/>
          <w:szCs w:val="18"/>
        </w:rPr>
        <w:t>;</w:t>
      </w:r>
    </w:p>
    <w:p w:rsidR="00750E0D" w:rsidRPr="0052770B" w:rsidRDefault="00B5624A" w:rsidP="003A6956">
      <w:pPr>
        <w:jc w:val="both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>XXI</w:t>
      </w:r>
      <w:r w:rsidR="00750E0D" w:rsidRPr="0052770B">
        <w:rPr>
          <w:rFonts w:ascii="Arial Narrow" w:hAnsi="Arial Narrow" w:cs="Times New Roman"/>
          <w:sz w:val="18"/>
          <w:szCs w:val="18"/>
        </w:rPr>
        <w:t>I.- Supervisar que las estadísticas delictivas sean procesadas adecuadamente para su utilidad en el conocimiento y comprensión del problema delictivo;</w:t>
      </w:r>
    </w:p>
    <w:p w:rsidR="00A85E41" w:rsidRPr="0052770B" w:rsidRDefault="00B5624A" w:rsidP="003A6956">
      <w:pPr>
        <w:jc w:val="both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>XXIII</w:t>
      </w:r>
      <w:r w:rsidR="00750E0D" w:rsidRPr="0052770B">
        <w:rPr>
          <w:rFonts w:ascii="Arial Narrow" w:hAnsi="Arial Narrow" w:cs="Times New Roman"/>
          <w:sz w:val="18"/>
          <w:szCs w:val="18"/>
        </w:rPr>
        <w:t xml:space="preserve">.- Fungir como foro de consulta, para el estudio, análisis y deliberaciones de los asuntos específicos relacionados con los objetivos y fines del presente Reglamento y sobre aquellos problemas que en materia de seguridad </w:t>
      </w:r>
      <w:r w:rsidR="00D537ED" w:rsidRPr="0052770B">
        <w:rPr>
          <w:rFonts w:ascii="Arial Narrow" w:hAnsi="Arial Narrow" w:cs="Times New Roman"/>
          <w:sz w:val="18"/>
          <w:szCs w:val="18"/>
        </w:rPr>
        <w:t>pública</w:t>
      </w:r>
      <w:r w:rsidR="00750E0D" w:rsidRPr="0052770B">
        <w:rPr>
          <w:rFonts w:ascii="Arial Narrow" w:hAnsi="Arial Narrow" w:cs="Times New Roman"/>
          <w:sz w:val="18"/>
          <w:szCs w:val="18"/>
        </w:rPr>
        <w:t xml:space="preserve"> aquejan a los habitantes del Municipio;</w:t>
      </w:r>
    </w:p>
    <w:p w:rsidR="00750E0D" w:rsidRPr="0052770B" w:rsidRDefault="00E01481" w:rsidP="003A6956">
      <w:pPr>
        <w:jc w:val="both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>XX</w:t>
      </w:r>
      <w:r w:rsidR="00B5624A" w:rsidRPr="0052770B">
        <w:rPr>
          <w:rFonts w:ascii="Arial Narrow" w:hAnsi="Arial Narrow" w:cs="Times New Roman"/>
          <w:sz w:val="18"/>
          <w:szCs w:val="18"/>
        </w:rPr>
        <w:t>I</w:t>
      </w:r>
      <w:r w:rsidRPr="0052770B">
        <w:rPr>
          <w:rFonts w:ascii="Arial Narrow" w:hAnsi="Arial Narrow" w:cs="Times New Roman"/>
          <w:sz w:val="18"/>
          <w:szCs w:val="18"/>
        </w:rPr>
        <w:t xml:space="preserve">V.- Canalizar, a las instancias correspondientes, las quejas y problemas o inquietudes expresadas por la ciudadanía en materia de seguridad </w:t>
      </w:r>
      <w:r w:rsidR="00D537ED" w:rsidRPr="0052770B">
        <w:rPr>
          <w:rFonts w:ascii="Arial Narrow" w:hAnsi="Arial Narrow" w:cs="Times New Roman"/>
          <w:sz w:val="18"/>
          <w:szCs w:val="18"/>
        </w:rPr>
        <w:t>pública</w:t>
      </w:r>
      <w:r w:rsidRPr="0052770B">
        <w:rPr>
          <w:rFonts w:ascii="Arial Narrow" w:hAnsi="Arial Narrow" w:cs="Times New Roman"/>
          <w:sz w:val="18"/>
          <w:szCs w:val="18"/>
        </w:rPr>
        <w:t>, promoviendo las medidas necesarias para su debido seguimiento y solución;</w:t>
      </w:r>
    </w:p>
    <w:p w:rsidR="00E01481" w:rsidRPr="0052770B" w:rsidRDefault="00B5624A" w:rsidP="003A6956">
      <w:pPr>
        <w:jc w:val="both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>XXV</w:t>
      </w:r>
      <w:r w:rsidR="00E01481" w:rsidRPr="0052770B">
        <w:rPr>
          <w:rFonts w:ascii="Arial Narrow" w:hAnsi="Arial Narrow" w:cs="Times New Roman"/>
          <w:sz w:val="18"/>
          <w:szCs w:val="18"/>
        </w:rPr>
        <w:t xml:space="preserve">.- Opinar respecto al diseño y organización de las instituciones de formación profesional de las autoridades de seguridad </w:t>
      </w:r>
      <w:r w:rsidR="00D537ED" w:rsidRPr="0052770B">
        <w:rPr>
          <w:rFonts w:ascii="Arial Narrow" w:hAnsi="Arial Narrow" w:cs="Times New Roman"/>
          <w:sz w:val="18"/>
          <w:szCs w:val="18"/>
        </w:rPr>
        <w:t>pública</w:t>
      </w:r>
      <w:r w:rsidR="00E01481" w:rsidRPr="0052770B">
        <w:rPr>
          <w:rFonts w:ascii="Arial Narrow" w:hAnsi="Arial Narrow" w:cs="Times New Roman"/>
          <w:sz w:val="18"/>
          <w:szCs w:val="18"/>
        </w:rPr>
        <w:t>, de sus planes y programas de estudio, de la investigación científica del fenómeno criminal que se des</w:t>
      </w:r>
      <w:r w:rsidR="00BE0853" w:rsidRPr="0052770B">
        <w:rPr>
          <w:rFonts w:ascii="Arial Narrow" w:hAnsi="Arial Narrow" w:cs="Times New Roman"/>
          <w:sz w:val="18"/>
          <w:szCs w:val="18"/>
        </w:rPr>
        <w:t>arrolle institucionalmente y demá</w:t>
      </w:r>
      <w:r w:rsidR="00E01481" w:rsidRPr="0052770B">
        <w:rPr>
          <w:rFonts w:ascii="Arial Narrow" w:hAnsi="Arial Narrow" w:cs="Times New Roman"/>
          <w:sz w:val="18"/>
          <w:szCs w:val="18"/>
        </w:rPr>
        <w:t>s acti</w:t>
      </w:r>
      <w:r w:rsidR="00D537ED" w:rsidRPr="0052770B">
        <w:rPr>
          <w:rFonts w:ascii="Arial Narrow" w:hAnsi="Arial Narrow" w:cs="Times New Roman"/>
          <w:sz w:val="18"/>
          <w:szCs w:val="18"/>
        </w:rPr>
        <w:t>vidades tendientes a mejorar el</w:t>
      </w:r>
      <w:r w:rsidR="00E01481" w:rsidRPr="0052770B">
        <w:rPr>
          <w:rFonts w:ascii="Arial Narrow" w:hAnsi="Arial Narrow" w:cs="Times New Roman"/>
          <w:sz w:val="18"/>
          <w:szCs w:val="18"/>
        </w:rPr>
        <w:t xml:space="preserve"> nivel profesional de las instituciones policiales;</w:t>
      </w:r>
    </w:p>
    <w:p w:rsidR="00E01481" w:rsidRPr="0052770B" w:rsidRDefault="00B5624A" w:rsidP="003A6956">
      <w:pPr>
        <w:jc w:val="both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>XXVI</w:t>
      </w:r>
      <w:r w:rsidR="00E01481" w:rsidRPr="0052770B">
        <w:rPr>
          <w:rFonts w:ascii="Arial Narrow" w:hAnsi="Arial Narrow" w:cs="Times New Roman"/>
          <w:sz w:val="18"/>
          <w:szCs w:val="18"/>
        </w:rPr>
        <w:t>.- Celebrar convenios de colaboración con o</w:t>
      </w:r>
      <w:r w:rsidR="00BE0853" w:rsidRPr="0052770B">
        <w:rPr>
          <w:rFonts w:ascii="Arial Narrow" w:hAnsi="Arial Narrow" w:cs="Times New Roman"/>
          <w:sz w:val="18"/>
          <w:szCs w:val="18"/>
        </w:rPr>
        <w:t>rganismos del sector privado, pú</w:t>
      </w:r>
      <w:r w:rsidR="00E01481" w:rsidRPr="0052770B">
        <w:rPr>
          <w:rFonts w:ascii="Arial Narrow" w:hAnsi="Arial Narrow" w:cs="Times New Roman"/>
          <w:sz w:val="18"/>
          <w:szCs w:val="18"/>
        </w:rPr>
        <w:t>blico, empresarial, social y académico, que realicen actividades relacionadas con los objetivos y fines del presente Reglamento;</w:t>
      </w:r>
    </w:p>
    <w:p w:rsidR="008774F9" w:rsidRDefault="00B5624A" w:rsidP="00BE0853">
      <w:pPr>
        <w:jc w:val="both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>XXVII</w:t>
      </w:r>
      <w:r w:rsidR="00E01481" w:rsidRPr="0052770B">
        <w:rPr>
          <w:rFonts w:ascii="Arial Narrow" w:hAnsi="Arial Narrow" w:cs="Times New Roman"/>
          <w:sz w:val="18"/>
          <w:szCs w:val="18"/>
        </w:rPr>
        <w:t>.- Emitir, con apoyo técnico, las recomendaciones conducentes para el mejoramiento de la seguridad y protección de los habitantes del Municipio;</w:t>
      </w:r>
    </w:p>
    <w:p w:rsidR="00E01481" w:rsidRPr="0052770B" w:rsidRDefault="00B5624A" w:rsidP="00BE0853">
      <w:pPr>
        <w:jc w:val="both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lastRenderedPageBreak/>
        <w:t>XXVIII</w:t>
      </w:r>
      <w:r w:rsidR="00E01481" w:rsidRPr="0052770B">
        <w:rPr>
          <w:rFonts w:ascii="Arial Narrow" w:hAnsi="Arial Narrow" w:cs="Times New Roman"/>
          <w:sz w:val="18"/>
          <w:szCs w:val="18"/>
        </w:rPr>
        <w:t xml:space="preserve">.- Difundir aquellas recomendaciones que sean motivo de rechazo, negativa o </w:t>
      </w:r>
      <w:r w:rsidR="00D537ED" w:rsidRPr="0052770B">
        <w:rPr>
          <w:rFonts w:ascii="Arial Narrow" w:hAnsi="Arial Narrow" w:cs="Times New Roman"/>
          <w:sz w:val="18"/>
          <w:szCs w:val="18"/>
        </w:rPr>
        <w:t>inobservancia</w:t>
      </w:r>
      <w:r w:rsidR="00E01481" w:rsidRPr="0052770B">
        <w:rPr>
          <w:rFonts w:ascii="Arial Narrow" w:hAnsi="Arial Narrow" w:cs="Times New Roman"/>
          <w:sz w:val="18"/>
          <w:szCs w:val="18"/>
        </w:rPr>
        <w:t xml:space="preserve"> injustificada por parte de</w:t>
      </w:r>
      <w:r w:rsidR="00BE0853" w:rsidRPr="0052770B">
        <w:rPr>
          <w:rFonts w:ascii="Arial Narrow" w:hAnsi="Arial Narrow" w:cs="Times New Roman"/>
          <w:sz w:val="18"/>
          <w:szCs w:val="18"/>
        </w:rPr>
        <w:t xml:space="preserve"> las autoridades de Seguridad Pú</w:t>
      </w:r>
      <w:r w:rsidR="00E01481" w:rsidRPr="0052770B">
        <w:rPr>
          <w:rFonts w:ascii="Arial Narrow" w:hAnsi="Arial Narrow" w:cs="Times New Roman"/>
          <w:sz w:val="18"/>
          <w:szCs w:val="18"/>
        </w:rPr>
        <w:t>blica del Municipio;</w:t>
      </w:r>
    </w:p>
    <w:p w:rsidR="00E01481" w:rsidRPr="0052770B" w:rsidRDefault="00E01481" w:rsidP="00BE0853">
      <w:pPr>
        <w:jc w:val="both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>XX</w:t>
      </w:r>
      <w:r w:rsidR="00B5624A" w:rsidRPr="0052770B">
        <w:rPr>
          <w:rFonts w:ascii="Arial Narrow" w:hAnsi="Arial Narrow" w:cs="Times New Roman"/>
          <w:sz w:val="18"/>
          <w:szCs w:val="18"/>
        </w:rPr>
        <w:t>I</w:t>
      </w:r>
      <w:r w:rsidRPr="0052770B">
        <w:rPr>
          <w:rFonts w:ascii="Arial Narrow" w:hAnsi="Arial Narrow" w:cs="Times New Roman"/>
          <w:sz w:val="18"/>
          <w:szCs w:val="18"/>
        </w:rPr>
        <w:t xml:space="preserve">X.- </w:t>
      </w:r>
      <w:r w:rsidR="00D035CD" w:rsidRPr="0052770B">
        <w:rPr>
          <w:rFonts w:ascii="Arial Narrow" w:hAnsi="Arial Narrow" w:cs="Times New Roman"/>
          <w:sz w:val="18"/>
          <w:szCs w:val="18"/>
        </w:rPr>
        <w:t xml:space="preserve">Discutir y analizar entre sus integrantes los problemas de seguridad </w:t>
      </w:r>
      <w:r w:rsidR="00D537ED" w:rsidRPr="0052770B">
        <w:rPr>
          <w:rFonts w:ascii="Arial Narrow" w:hAnsi="Arial Narrow" w:cs="Times New Roman"/>
          <w:sz w:val="18"/>
          <w:szCs w:val="18"/>
        </w:rPr>
        <w:t>pública</w:t>
      </w:r>
      <w:r w:rsidR="00D035CD" w:rsidRPr="0052770B">
        <w:rPr>
          <w:rFonts w:ascii="Arial Narrow" w:hAnsi="Arial Narrow" w:cs="Times New Roman"/>
          <w:sz w:val="18"/>
          <w:szCs w:val="18"/>
        </w:rPr>
        <w:t xml:space="preserve"> que afecten a su comunidad;</w:t>
      </w:r>
    </w:p>
    <w:p w:rsidR="00D035CD" w:rsidRPr="0052770B" w:rsidRDefault="00B5624A" w:rsidP="00BE0853">
      <w:pPr>
        <w:jc w:val="both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>XXX</w:t>
      </w:r>
      <w:r w:rsidR="00D035CD" w:rsidRPr="0052770B">
        <w:rPr>
          <w:rFonts w:ascii="Arial Narrow" w:hAnsi="Arial Narrow" w:cs="Times New Roman"/>
          <w:sz w:val="18"/>
          <w:szCs w:val="18"/>
        </w:rPr>
        <w:t>.- Comunicar a las autoridades competentes del Municipio de la responsabilidad legal y administrativa en que i</w:t>
      </w:r>
      <w:r w:rsidR="0093344A" w:rsidRPr="0052770B">
        <w:rPr>
          <w:rFonts w:ascii="Arial Narrow" w:hAnsi="Arial Narrow" w:cs="Times New Roman"/>
          <w:sz w:val="18"/>
          <w:szCs w:val="18"/>
        </w:rPr>
        <w:t xml:space="preserve">ncurren los servidores públicos, </w:t>
      </w:r>
      <w:r w:rsidR="00D035CD" w:rsidRPr="0052770B">
        <w:rPr>
          <w:rFonts w:ascii="Arial Narrow" w:hAnsi="Arial Narrow" w:cs="Times New Roman"/>
          <w:sz w:val="18"/>
          <w:szCs w:val="18"/>
        </w:rPr>
        <w:t>cuando en el ejercicio de sus funciones incumplen con los principios de legalidad, honradez, lealtad, imparcialidad y eficiencia en el diseño, instrumentación, seguimiento y evaluación de los planes</w:t>
      </w:r>
      <w:r w:rsidR="00EF2E41" w:rsidRPr="0052770B">
        <w:rPr>
          <w:rFonts w:ascii="Arial Narrow" w:hAnsi="Arial Narrow" w:cs="Times New Roman"/>
          <w:sz w:val="18"/>
          <w:szCs w:val="18"/>
        </w:rPr>
        <w:t>,</w:t>
      </w:r>
      <w:r w:rsidR="00D035CD" w:rsidRPr="0052770B">
        <w:rPr>
          <w:rFonts w:ascii="Arial Narrow" w:hAnsi="Arial Narrow" w:cs="Times New Roman"/>
          <w:sz w:val="18"/>
          <w:szCs w:val="18"/>
        </w:rPr>
        <w:t xml:space="preserve"> proyectos, programas </w:t>
      </w:r>
      <w:r w:rsidRPr="0052770B">
        <w:rPr>
          <w:rFonts w:ascii="Arial Narrow" w:hAnsi="Arial Narrow" w:cs="Times New Roman"/>
          <w:sz w:val="18"/>
          <w:szCs w:val="18"/>
        </w:rPr>
        <w:t>o</w:t>
      </w:r>
      <w:r w:rsidR="00D035CD" w:rsidRPr="0052770B">
        <w:rPr>
          <w:rFonts w:ascii="Arial Narrow" w:hAnsi="Arial Narrow" w:cs="Times New Roman"/>
          <w:sz w:val="18"/>
          <w:szCs w:val="18"/>
        </w:rPr>
        <w:t xml:space="preserve"> acciones que se realicen en materia de seguridad </w:t>
      </w:r>
      <w:r w:rsidR="00D537ED" w:rsidRPr="0052770B">
        <w:rPr>
          <w:rFonts w:ascii="Arial Narrow" w:hAnsi="Arial Narrow" w:cs="Times New Roman"/>
          <w:sz w:val="18"/>
          <w:szCs w:val="18"/>
        </w:rPr>
        <w:t>pública</w:t>
      </w:r>
      <w:r w:rsidR="00D035CD" w:rsidRPr="0052770B">
        <w:rPr>
          <w:rFonts w:ascii="Arial Narrow" w:hAnsi="Arial Narrow" w:cs="Times New Roman"/>
          <w:sz w:val="18"/>
          <w:szCs w:val="18"/>
        </w:rPr>
        <w:t>, en los términos que dispone este ordenamiento;</w:t>
      </w:r>
    </w:p>
    <w:p w:rsidR="00D035CD" w:rsidRPr="0052770B" w:rsidRDefault="00B5624A" w:rsidP="00BE0853">
      <w:pPr>
        <w:jc w:val="both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>XXX</w:t>
      </w:r>
      <w:r w:rsidR="00D035CD" w:rsidRPr="0052770B">
        <w:rPr>
          <w:rFonts w:ascii="Arial Narrow" w:hAnsi="Arial Narrow" w:cs="Times New Roman"/>
          <w:sz w:val="18"/>
          <w:szCs w:val="18"/>
        </w:rPr>
        <w:t>I.- Emitir los acuerdos correspondientes;</w:t>
      </w:r>
    </w:p>
    <w:p w:rsidR="00D035CD" w:rsidRPr="0052770B" w:rsidRDefault="00B5624A" w:rsidP="00BE0853">
      <w:pPr>
        <w:jc w:val="both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>XXX</w:t>
      </w:r>
      <w:r w:rsidR="00D035CD" w:rsidRPr="0052770B">
        <w:rPr>
          <w:rFonts w:ascii="Arial Narrow" w:hAnsi="Arial Narrow" w:cs="Times New Roman"/>
          <w:sz w:val="18"/>
          <w:szCs w:val="18"/>
        </w:rPr>
        <w:t xml:space="preserve">II.- Las demás que emanen de la Ley de Seguridad </w:t>
      </w:r>
      <w:r w:rsidR="00D537ED" w:rsidRPr="0052770B">
        <w:rPr>
          <w:rFonts w:ascii="Arial Narrow" w:hAnsi="Arial Narrow" w:cs="Times New Roman"/>
          <w:sz w:val="18"/>
          <w:szCs w:val="18"/>
        </w:rPr>
        <w:t>Pública</w:t>
      </w:r>
      <w:r w:rsidR="00D035CD" w:rsidRPr="0052770B">
        <w:rPr>
          <w:rFonts w:ascii="Arial Narrow" w:hAnsi="Arial Narrow" w:cs="Times New Roman"/>
          <w:sz w:val="18"/>
          <w:szCs w:val="18"/>
        </w:rPr>
        <w:t xml:space="preserve"> del Estado de Nuevo </w:t>
      </w:r>
      <w:r w:rsidR="00D537ED" w:rsidRPr="0052770B">
        <w:rPr>
          <w:rFonts w:ascii="Arial Narrow" w:hAnsi="Arial Narrow" w:cs="Times New Roman"/>
          <w:sz w:val="18"/>
          <w:szCs w:val="18"/>
        </w:rPr>
        <w:t>León</w:t>
      </w:r>
      <w:r w:rsidR="00D035CD" w:rsidRPr="0052770B">
        <w:rPr>
          <w:rFonts w:ascii="Arial Narrow" w:hAnsi="Arial Narrow" w:cs="Times New Roman"/>
          <w:sz w:val="18"/>
          <w:szCs w:val="18"/>
        </w:rPr>
        <w:t xml:space="preserve"> y del presente Reglamento.</w:t>
      </w:r>
    </w:p>
    <w:p w:rsidR="001F36BA" w:rsidRPr="0052770B" w:rsidRDefault="0093344A" w:rsidP="00BE0853">
      <w:pPr>
        <w:jc w:val="both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>ARTÍCULO</w:t>
      </w:r>
      <w:r w:rsidR="000F5195" w:rsidRPr="0052770B">
        <w:rPr>
          <w:rFonts w:ascii="Arial Narrow" w:hAnsi="Arial Narrow" w:cs="Times New Roman"/>
          <w:sz w:val="18"/>
          <w:szCs w:val="18"/>
        </w:rPr>
        <w:t xml:space="preserve"> 16</w:t>
      </w:r>
      <w:r w:rsidR="00711C27" w:rsidRPr="0052770B">
        <w:rPr>
          <w:rFonts w:ascii="Arial Narrow" w:hAnsi="Arial Narrow" w:cs="Times New Roman"/>
          <w:sz w:val="18"/>
          <w:szCs w:val="18"/>
        </w:rPr>
        <w:t xml:space="preserve">.- </w:t>
      </w:r>
      <w:r w:rsidRPr="0052770B">
        <w:rPr>
          <w:rFonts w:ascii="Arial Narrow" w:hAnsi="Arial Narrow" w:cs="Times New Roman"/>
          <w:sz w:val="18"/>
          <w:szCs w:val="18"/>
        </w:rPr>
        <w:t>Las autoridades de Seguridad Pú</w:t>
      </w:r>
      <w:r w:rsidR="00711C27" w:rsidRPr="0052770B">
        <w:rPr>
          <w:rFonts w:ascii="Arial Narrow" w:hAnsi="Arial Narrow" w:cs="Times New Roman"/>
          <w:sz w:val="18"/>
          <w:szCs w:val="18"/>
        </w:rPr>
        <w:t>blica del Municipio</w:t>
      </w:r>
      <w:r w:rsidR="00297487" w:rsidRPr="0052770B">
        <w:rPr>
          <w:rFonts w:ascii="Arial Narrow" w:hAnsi="Arial Narrow" w:cs="Times New Roman"/>
          <w:sz w:val="18"/>
          <w:szCs w:val="18"/>
        </w:rPr>
        <w:t>,</w:t>
      </w:r>
      <w:r w:rsidR="00711C27" w:rsidRPr="0052770B">
        <w:rPr>
          <w:rFonts w:ascii="Arial Narrow" w:hAnsi="Arial Narrow" w:cs="Times New Roman"/>
          <w:sz w:val="18"/>
          <w:szCs w:val="18"/>
        </w:rPr>
        <w:t xml:space="preserve"> mantendrá</w:t>
      </w:r>
      <w:r w:rsidRPr="0052770B">
        <w:rPr>
          <w:rFonts w:ascii="Arial Narrow" w:hAnsi="Arial Narrow" w:cs="Times New Roman"/>
          <w:sz w:val="18"/>
          <w:szCs w:val="18"/>
        </w:rPr>
        <w:t>n</w:t>
      </w:r>
      <w:r w:rsidR="00711C27" w:rsidRPr="0052770B">
        <w:rPr>
          <w:rFonts w:ascii="Arial Narrow" w:hAnsi="Arial Narrow" w:cs="Times New Roman"/>
          <w:sz w:val="18"/>
          <w:szCs w:val="18"/>
        </w:rPr>
        <w:t xml:space="preserve"> informado al Consejo Ciudadano la situación que gua</w:t>
      </w:r>
      <w:r w:rsidRPr="0052770B">
        <w:rPr>
          <w:rFonts w:ascii="Arial Narrow" w:hAnsi="Arial Narrow" w:cs="Times New Roman"/>
          <w:sz w:val="18"/>
          <w:szCs w:val="18"/>
        </w:rPr>
        <w:t>rda la seguridad pú</w:t>
      </w:r>
      <w:r w:rsidR="00711C27" w:rsidRPr="0052770B">
        <w:rPr>
          <w:rFonts w:ascii="Arial Narrow" w:hAnsi="Arial Narrow" w:cs="Times New Roman"/>
          <w:sz w:val="18"/>
          <w:szCs w:val="18"/>
        </w:rPr>
        <w:t>blica</w:t>
      </w:r>
      <w:r w:rsidR="00C637B5" w:rsidRPr="0052770B">
        <w:rPr>
          <w:rFonts w:ascii="Arial Narrow" w:hAnsi="Arial Narrow" w:cs="Times New Roman"/>
          <w:sz w:val="18"/>
          <w:szCs w:val="18"/>
        </w:rPr>
        <w:t>,</w:t>
      </w:r>
      <w:r w:rsidR="00711C27" w:rsidRPr="0052770B">
        <w:rPr>
          <w:rFonts w:ascii="Arial Narrow" w:hAnsi="Arial Narrow" w:cs="Times New Roman"/>
          <w:sz w:val="18"/>
          <w:szCs w:val="18"/>
        </w:rPr>
        <w:t xml:space="preserve"> en el ámbito respectivo de sus atribucione</w:t>
      </w:r>
      <w:r w:rsidRPr="0052770B">
        <w:rPr>
          <w:rFonts w:ascii="Arial Narrow" w:hAnsi="Arial Narrow" w:cs="Times New Roman"/>
          <w:sz w:val="18"/>
          <w:szCs w:val="18"/>
        </w:rPr>
        <w:t>s y competencias y proporcionará</w:t>
      </w:r>
      <w:r w:rsidR="00711C27" w:rsidRPr="0052770B">
        <w:rPr>
          <w:rFonts w:ascii="Arial Narrow" w:hAnsi="Arial Narrow" w:cs="Times New Roman"/>
          <w:sz w:val="18"/>
          <w:szCs w:val="18"/>
        </w:rPr>
        <w:t xml:space="preserve"> aquella documentación o información que le facilite el cumplimiento de su objeto y funciones.</w:t>
      </w:r>
    </w:p>
    <w:p w:rsidR="00711C27" w:rsidRPr="0052770B" w:rsidRDefault="00C637B5" w:rsidP="00BE0853">
      <w:pPr>
        <w:jc w:val="both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>ARTÍCULO</w:t>
      </w:r>
      <w:r w:rsidR="000F5195" w:rsidRPr="0052770B">
        <w:rPr>
          <w:rFonts w:ascii="Arial Narrow" w:hAnsi="Arial Narrow" w:cs="Times New Roman"/>
          <w:sz w:val="18"/>
          <w:szCs w:val="18"/>
        </w:rPr>
        <w:t xml:space="preserve"> 17</w:t>
      </w:r>
      <w:r w:rsidR="00711C27" w:rsidRPr="0052770B">
        <w:rPr>
          <w:rFonts w:ascii="Arial Narrow" w:hAnsi="Arial Narrow" w:cs="Times New Roman"/>
          <w:sz w:val="18"/>
          <w:szCs w:val="18"/>
        </w:rPr>
        <w:t xml:space="preserve">.- Las recomendaciones emitidas por el Consejo </w:t>
      </w:r>
      <w:r w:rsidRPr="0052770B">
        <w:rPr>
          <w:rFonts w:ascii="Arial Narrow" w:hAnsi="Arial Narrow" w:cs="Times New Roman"/>
          <w:sz w:val="18"/>
          <w:szCs w:val="18"/>
        </w:rPr>
        <w:t xml:space="preserve">Ciudadano, </w:t>
      </w:r>
      <w:r w:rsidR="00711C27" w:rsidRPr="0052770B">
        <w:rPr>
          <w:rFonts w:ascii="Arial Narrow" w:hAnsi="Arial Narrow" w:cs="Times New Roman"/>
          <w:sz w:val="18"/>
          <w:szCs w:val="18"/>
        </w:rPr>
        <w:t>de ningún modo tendrán carácter de imperativas, sin embargo,</w:t>
      </w:r>
      <w:r w:rsidRPr="0052770B">
        <w:rPr>
          <w:rFonts w:ascii="Arial Narrow" w:hAnsi="Arial Narrow" w:cs="Times New Roman"/>
          <w:sz w:val="18"/>
          <w:szCs w:val="18"/>
        </w:rPr>
        <w:t xml:space="preserve"> las autoridades de Seguridad Pú</w:t>
      </w:r>
      <w:r w:rsidR="00711C27" w:rsidRPr="0052770B">
        <w:rPr>
          <w:rFonts w:ascii="Arial Narrow" w:hAnsi="Arial Narrow" w:cs="Times New Roman"/>
          <w:sz w:val="18"/>
          <w:szCs w:val="18"/>
        </w:rPr>
        <w:t>blica del Municipio y sus instancias auxiliares están obligadas a expresarse en algún sentido, justificando las razones de su proceder, en los términos que establece este ordenamiento.</w:t>
      </w:r>
    </w:p>
    <w:p w:rsidR="00A85E41" w:rsidRPr="0052770B" w:rsidRDefault="00C637B5" w:rsidP="008F1800">
      <w:pPr>
        <w:jc w:val="both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>ARTÍ</w:t>
      </w:r>
      <w:r w:rsidR="000F5195" w:rsidRPr="0052770B">
        <w:rPr>
          <w:rFonts w:ascii="Arial Narrow" w:hAnsi="Arial Narrow" w:cs="Times New Roman"/>
          <w:sz w:val="18"/>
          <w:szCs w:val="18"/>
        </w:rPr>
        <w:t>CULO 18</w:t>
      </w:r>
      <w:r w:rsidR="00711C27" w:rsidRPr="0052770B">
        <w:rPr>
          <w:rFonts w:ascii="Arial Narrow" w:hAnsi="Arial Narrow" w:cs="Times New Roman"/>
          <w:sz w:val="18"/>
          <w:szCs w:val="18"/>
        </w:rPr>
        <w:t>.- Para el desempeño de sus atribucio</w:t>
      </w:r>
      <w:r w:rsidR="000F7B41" w:rsidRPr="0052770B">
        <w:rPr>
          <w:rFonts w:ascii="Arial Narrow" w:hAnsi="Arial Narrow" w:cs="Times New Roman"/>
          <w:sz w:val="18"/>
          <w:szCs w:val="18"/>
        </w:rPr>
        <w:t>nes el Consejo Ciudadano contará</w:t>
      </w:r>
      <w:r w:rsidR="00711C27" w:rsidRPr="0052770B">
        <w:rPr>
          <w:rFonts w:ascii="Arial Narrow" w:hAnsi="Arial Narrow" w:cs="Times New Roman"/>
          <w:sz w:val="18"/>
          <w:szCs w:val="18"/>
        </w:rPr>
        <w:t xml:space="preserve"> con la partida presupuestaria que el Presidente Municipal le asigne</w:t>
      </w:r>
      <w:r w:rsidR="000F7B41" w:rsidRPr="0052770B">
        <w:rPr>
          <w:rFonts w:ascii="Arial Narrow" w:hAnsi="Arial Narrow" w:cs="Times New Roman"/>
          <w:sz w:val="18"/>
          <w:szCs w:val="18"/>
        </w:rPr>
        <w:t>,</w:t>
      </w:r>
      <w:r w:rsidR="00711C27" w:rsidRPr="0052770B">
        <w:rPr>
          <w:rFonts w:ascii="Arial Narrow" w:hAnsi="Arial Narrow" w:cs="Times New Roman"/>
          <w:sz w:val="18"/>
          <w:szCs w:val="18"/>
        </w:rPr>
        <w:t xml:space="preserve"> de conformidad con el presupuesto de Egresos del Municipio.</w:t>
      </w:r>
    </w:p>
    <w:p w:rsidR="00A85E41" w:rsidRPr="0052770B" w:rsidRDefault="00394E9D" w:rsidP="0052770B">
      <w:pPr>
        <w:spacing w:after="0" w:line="240" w:lineRule="auto"/>
        <w:jc w:val="center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>CAPÍ</w:t>
      </w:r>
      <w:r w:rsidR="00CB37AF" w:rsidRPr="0052770B">
        <w:rPr>
          <w:rFonts w:ascii="Arial Narrow" w:hAnsi="Arial Narrow" w:cs="Times New Roman"/>
          <w:sz w:val="18"/>
          <w:szCs w:val="18"/>
        </w:rPr>
        <w:t>TULO III</w:t>
      </w:r>
    </w:p>
    <w:p w:rsidR="00CB37AF" w:rsidRDefault="00394E9D" w:rsidP="0052770B">
      <w:pPr>
        <w:spacing w:after="0" w:line="240" w:lineRule="auto"/>
        <w:jc w:val="center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>DE LA INSTALACIÓN Y DURACIÓ</w:t>
      </w:r>
      <w:r w:rsidR="00CB37AF" w:rsidRPr="0052770B">
        <w:rPr>
          <w:rFonts w:ascii="Arial Narrow" w:hAnsi="Arial Narrow" w:cs="Times New Roman"/>
          <w:sz w:val="18"/>
          <w:szCs w:val="18"/>
        </w:rPr>
        <w:t>N DEL CONSEJO</w:t>
      </w:r>
    </w:p>
    <w:p w:rsidR="0052770B" w:rsidRPr="0052770B" w:rsidRDefault="0052770B" w:rsidP="0052770B">
      <w:pPr>
        <w:spacing w:after="0" w:line="240" w:lineRule="auto"/>
        <w:jc w:val="center"/>
        <w:rPr>
          <w:rFonts w:ascii="Arial Narrow" w:hAnsi="Arial Narrow" w:cs="Times New Roman"/>
          <w:sz w:val="18"/>
          <w:szCs w:val="18"/>
        </w:rPr>
      </w:pPr>
    </w:p>
    <w:p w:rsidR="00CB37AF" w:rsidRPr="0052770B" w:rsidRDefault="00A455D1" w:rsidP="00B974B3">
      <w:pPr>
        <w:jc w:val="both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>ARTÍ</w:t>
      </w:r>
      <w:r w:rsidR="000F5195" w:rsidRPr="0052770B">
        <w:rPr>
          <w:rFonts w:ascii="Arial Narrow" w:hAnsi="Arial Narrow" w:cs="Times New Roman"/>
          <w:sz w:val="18"/>
          <w:szCs w:val="18"/>
        </w:rPr>
        <w:t>CULO 19</w:t>
      </w:r>
      <w:r w:rsidR="00CB37AF" w:rsidRPr="0052770B">
        <w:rPr>
          <w:rFonts w:ascii="Arial Narrow" w:hAnsi="Arial Narrow" w:cs="Times New Roman"/>
          <w:sz w:val="18"/>
          <w:szCs w:val="18"/>
        </w:rPr>
        <w:t xml:space="preserve">.- </w:t>
      </w:r>
      <w:r w:rsidR="008F7C44" w:rsidRPr="0052770B">
        <w:rPr>
          <w:rFonts w:ascii="Arial Narrow" w:hAnsi="Arial Narrow" w:cs="Times New Roman"/>
          <w:sz w:val="18"/>
          <w:szCs w:val="18"/>
        </w:rPr>
        <w:t>La sesión de instalación del C</w:t>
      </w:r>
      <w:r w:rsidR="00B974B3" w:rsidRPr="0052770B">
        <w:rPr>
          <w:rFonts w:ascii="Arial Narrow" w:hAnsi="Arial Narrow" w:cs="Times New Roman"/>
          <w:sz w:val="18"/>
          <w:szCs w:val="18"/>
        </w:rPr>
        <w:t>onsejo Ciudadano de Seguridad Pú</w:t>
      </w:r>
      <w:r w:rsidR="008F7C44" w:rsidRPr="0052770B">
        <w:rPr>
          <w:rFonts w:ascii="Arial Narrow" w:hAnsi="Arial Narrow" w:cs="Times New Roman"/>
          <w:sz w:val="18"/>
          <w:szCs w:val="18"/>
        </w:rPr>
        <w:t>blica, deberá realizarse dentro de los treinta días naturales</w:t>
      </w:r>
      <w:r w:rsidR="00B5624A" w:rsidRPr="0052770B">
        <w:rPr>
          <w:rFonts w:ascii="Arial Narrow" w:hAnsi="Arial Narrow" w:cs="Times New Roman"/>
          <w:sz w:val="18"/>
          <w:szCs w:val="18"/>
        </w:rPr>
        <w:t>,</w:t>
      </w:r>
      <w:r w:rsidR="008F7C44" w:rsidRPr="0052770B">
        <w:rPr>
          <w:rFonts w:ascii="Arial Narrow" w:hAnsi="Arial Narrow" w:cs="Times New Roman"/>
          <w:sz w:val="18"/>
          <w:szCs w:val="18"/>
        </w:rPr>
        <w:t xml:space="preserve"> siguientes </w:t>
      </w:r>
      <w:r w:rsidR="00B5624A" w:rsidRPr="0052770B">
        <w:rPr>
          <w:rFonts w:ascii="Arial Narrow" w:hAnsi="Arial Narrow" w:cs="Times New Roman"/>
          <w:sz w:val="18"/>
          <w:szCs w:val="18"/>
        </w:rPr>
        <w:t>a la aprobación</w:t>
      </w:r>
      <w:r w:rsidR="008F7C44" w:rsidRPr="0052770B">
        <w:rPr>
          <w:rFonts w:ascii="Arial Narrow" w:hAnsi="Arial Narrow" w:cs="Times New Roman"/>
          <w:sz w:val="18"/>
          <w:szCs w:val="18"/>
        </w:rPr>
        <w:t xml:space="preserve"> </w:t>
      </w:r>
      <w:r w:rsidR="00123506" w:rsidRPr="0052770B">
        <w:rPr>
          <w:rFonts w:ascii="Arial Narrow" w:hAnsi="Arial Narrow" w:cs="Times New Roman"/>
          <w:sz w:val="18"/>
          <w:szCs w:val="18"/>
        </w:rPr>
        <w:t>realizada</w:t>
      </w:r>
      <w:r w:rsidR="008F7C44" w:rsidRPr="0052770B">
        <w:rPr>
          <w:rFonts w:ascii="Arial Narrow" w:hAnsi="Arial Narrow" w:cs="Times New Roman"/>
          <w:sz w:val="18"/>
          <w:szCs w:val="18"/>
        </w:rPr>
        <w:t xml:space="preserve"> por el R. Ayuntam</w:t>
      </w:r>
      <w:r w:rsidR="00B974B3" w:rsidRPr="0052770B">
        <w:rPr>
          <w:rFonts w:ascii="Arial Narrow" w:hAnsi="Arial Narrow" w:cs="Times New Roman"/>
          <w:sz w:val="18"/>
          <w:szCs w:val="18"/>
        </w:rPr>
        <w:t>iento, una vez instalado é</w:t>
      </w:r>
      <w:r w:rsidR="008F7C44" w:rsidRPr="0052770B">
        <w:rPr>
          <w:rFonts w:ascii="Arial Narrow" w:hAnsi="Arial Narrow" w:cs="Times New Roman"/>
          <w:sz w:val="18"/>
          <w:szCs w:val="18"/>
        </w:rPr>
        <w:t xml:space="preserve">ste, el Presidente Municipal </w:t>
      </w:r>
      <w:r w:rsidR="00123506" w:rsidRPr="0052770B">
        <w:rPr>
          <w:rFonts w:ascii="Arial Narrow" w:hAnsi="Arial Narrow" w:cs="Times New Roman"/>
          <w:sz w:val="18"/>
          <w:szCs w:val="18"/>
        </w:rPr>
        <w:t xml:space="preserve">tomará </w:t>
      </w:r>
      <w:r w:rsidR="008F7C44" w:rsidRPr="0052770B">
        <w:rPr>
          <w:rFonts w:ascii="Arial Narrow" w:hAnsi="Arial Narrow" w:cs="Times New Roman"/>
          <w:sz w:val="18"/>
          <w:szCs w:val="18"/>
        </w:rPr>
        <w:t xml:space="preserve">a los Consejeros </w:t>
      </w:r>
      <w:r w:rsidR="001F36BA" w:rsidRPr="0052770B">
        <w:rPr>
          <w:rFonts w:ascii="Arial Narrow" w:hAnsi="Arial Narrow" w:cs="Times New Roman"/>
          <w:sz w:val="18"/>
          <w:szCs w:val="18"/>
        </w:rPr>
        <w:t>su protesta de L</w:t>
      </w:r>
      <w:r w:rsidR="008F7C44" w:rsidRPr="0052770B">
        <w:rPr>
          <w:rFonts w:ascii="Arial Narrow" w:hAnsi="Arial Narrow" w:cs="Times New Roman"/>
          <w:sz w:val="18"/>
          <w:szCs w:val="18"/>
        </w:rPr>
        <w:t>ey.</w:t>
      </w:r>
    </w:p>
    <w:p w:rsidR="00BA24D0" w:rsidRPr="0052770B" w:rsidRDefault="00715998" w:rsidP="00B974B3">
      <w:pPr>
        <w:jc w:val="both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>ARTÍ</w:t>
      </w:r>
      <w:r w:rsidR="008F7C44" w:rsidRPr="0052770B">
        <w:rPr>
          <w:rFonts w:ascii="Arial Narrow" w:hAnsi="Arial Narrow" w:cs="Times New Roman"/>
          <w:sz w:val="18"/>
          <w:szCs w:val="18"/>
        </w:rPr>
        <w:t xml:space="preserve">CULO </w:t>
      </w:r>
      <w:r w:rsidR="006F7A71" w:rsidRPr="0052770B">
        <w:rPr>
          <w:rFonts w:ascii="Arial Narrow" w:hAnsi="Arial Narrow" w:cs="Times New Roman"/>
          <w:sz w:val="18"/>
          <w:szCs w:val="18"/>
        </w:rPr>
        <w:t>2</w:t>
      </w:r>
      <w:r w:rsidR="000F5195" w:rsidRPr="0052770B">
        <w:rPr>
          <w:rFonts w:ascii="Arial Narrow" w:hAnsi="Arial Narrow" w:cs="Times New Roman"/>
          <w:sz w:val="18"/>
          <w:szCs w:val="18"/>
        </w:rPr>
        <w:t>0</w:t>
      </w:r>
      <w:r w:rsidR="008F7C44" w:rsidRPr="0052770B">
        <w:rPr>
          <w:rFonts w:ascii="Arial Narrow" w:hAnsi="Arial Narrow" w:cs="Times New Roman"/>
          <w:sz w:val="18"/>
          <w:szCs w:val="18"/>
        </w:rPr>
        <w:t xml:space="preserve">.- Los Consejeros Ciudadanos </w:t>
      </w:r>
      <w:r w:rsidR="00BA24D0" w:rsidRPr="0052770B">
        <w:rPr>
          <w:rFonts w:ascii="Arial Narrow" w:hAnsi="Arial Narrow" w:cs="Times New Roman"/>
          <w:sz w:val="18"/>
          <w:szCs w:val="18"/>
        </w:rPr>
        <w:t>elegirán</w:t>
      </w:r>
      <w:r w:rsidR="008F7C44" w:rsidRPr="0052770B">
        <w:rPr>
          <w:rFonts w:ascii="Arial Narrow" w:hAnsi="Arial Narrow" w:cs="Times New Roman"/>
          <w:sz w:val="18"/>
          <w:szCs w:val="18"/>
        </w:rPr>
        <w:t xml:space="preserve"> por mayoría de los presentes</w:t>
      </w:r>
      <w:r w:rsidR="00394E9D" w:rsidRPr="0052770B">
        <w:rPr>
          <w:rFonts w:ascii="Arial Narrow" w:hAnsi="Arial Narrow" w:cs="Times New Roman"/>
          <w:sz w:val="18"/>
          <w:szCs w:val="18"/>
        </w:rPr>
        <w:t>,</w:t>
      </w:r>
      <w:r w:rsidR="008F7C44" w:rsidRPr="0052770B">
        <w:rPr>
          <w:rFonts w:ascii="Arial Narrow" w:hAnsi="Arial Narrow" w:cs="Times New Roman"/>
          <w:sz w:val="18"/>
          <w:szCs w:val="18"/>
        </w:rPr>
        <w:t xml:space="preserve"> mediante voto </w:t>
      </w:r>
      <w:r w:rsidR="00123506" w:rsidRPr="0052770B">
        <w:rPr>
          <w:rFonts w:ascii="Arial Narrow" w:hAnsi="Arial Narrow" w:cs="Times New Roman"/>
          <w:sz w:val="18"/>
          <w:szCs w:val="18"/>
        </w:rPr>
        <w:t>por cédula impersonal</w:t>
      </w:r>
      <w:r w:rsidR="008F7C44" w:rsidRPr="0052770B">
        <w:rPr>
          <w:rFonts w:ascii="Arial Narrow" w:hAnsi="Arial Narrow" w:cs="Times New Roman"/>
          <w:sz w:val="18"/>
          <w:szCs w:val="18"/>
        </w:rPr>
        <w:t xml:space="preserve">, </w:t>
      </w:r>
      <w:r w:rsidR="00BA24D0" w:rsidRPr="0052770B">
        <w:rPr>
          <w:rFonts w:ascii="Arial Narrow" w:hAnsi="Arial Narrow" w:cs="Times New Roman"/>
          <w:sz w:val="18"/>
          <w:szCs w:val="18"/>
        </w:rPr>
        <w:t xml:space="preserve">a </w:t>
      </w:r>
      <w:r w:rsidRPr="0052770B">
        <w:rPr>
          <w:rFonts w:ascii="Arial Narrow" w:hAnsi="Arial Narrow" w:cs="Times New Roman"/>
          <w:sz w:val="18"/>
          <w:szCs w:val="18"/>
        </w:rPr>
        <w:t>los Consejeros que deberán de fu</w:t>
      </w:r>
      <w:r w:rsidR="00BA24D0" w:rsidRPr="0052770B">
        <w:rPr>
          <w:rFonts w:ascii="Arial Narrow" w:hAnsi="Arial Narrow" w:cs="Times New Roman"/>
          <w:sz w:val="18"/>
          <w:szCs w:val="18"/>
        </w:rPr>
        <w:t>ngir como Presidente Ejecutivo y Secretario Técnico.</w:t>
      </w:r>
    </w:p>
    <w:p w:rsidR="00BA24D0" w:rsidRPr="0052770B" w:rsidRDefault="00715998" w:rsidP="008F1800">
      <w:pPr>
        <w:jc w:val="both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>ARTÍ</w:t>
      </w:r>
      <w:r w:rsidR="00BA24D0" w:rsidRPr="0052770B">
        <w:rPr>
          <w:rFonts w:ascii="Arial Narrow" w:hAnsi="Arial Narrow" w:cs="Times New Roman"/>
          <w:sz w:val="18"/>
          <w:szCs w:val="18"/>
        </w:rPr>
        <w:t xml:space="preserve">CULO </w:t>
      </w:r>
      <w:r w:rsidR="006F7A71" w:rsidRPr="0052770B">
        <w:rPr>
          <w:rFonts w:ascii="Arial Narrow" w:hAnsi="Arial Narrow" w:cs="Times New Roman"/>
          <w:sz w:val="18"/>
          <w:szCs w:val="18"/>
        </w:rPr>
        <w:t>2</w:t>
      </w:r>
      <w:r w:rsidR="000F5195" w:rsidRPr="0052770B">
        <w:rPr>
          <w:rFonts w:ascii="Arial Narrow" w:hAnsi="Arial Narrow" w:cs="Times New Roman"/>
          <w:sz w:val="18"/>
          <w:szCs w:val="18"/>
        </w:rPr>
        <w:t>1</w:t>
      </w:r>
      <w:r w:rsidR="00BA24D0" w:rsidRPr="0052770B">
        <w:rPr>
          <w:rFonts w:ascii="Arial Narrow" w:hAnsi="Arial Narrow" w:cs="Times New Roman"/>
          <w:sz w:val="18"/>
          <w:szCs w:val="18"/>
        </w:rPr>
        <w:t xml:space="preserve">.-  El Consejo Ciudadano, tendrá vigencia permanente y </w:t>
      </w:r>
      <w:r w:rsidRPr="0052770B">
        <w:rPr>
          <w:rFonts w:ascii="Arial Narrow" w:hAnsi="Arial Narrow" w:cs="Times New Roman"/>
          <w:sz w:val="18"/>
          <w:szCs w:val="18"/>
        </w:rPr>
        <w:t>los Consejeros Ciudadanos durará</w:t>
      </w:r>
      <w:r w:rsidR="00BA24D0" w:rsidRPr="0052770B">
        <w:rPr>
          <w:rFonts w:ascii="Arial Narrow" w:hAnsi="Arial Narrow" w:cs="Times New Roman"/>
          <w:sz w:val="18"/>
          <w:szCs w:val="18"/>
        </w:rPr>
        <w:t xml:space="preserve">n en su cargo por un periodo de dos años, con la posibilidad de repetir en su cargo por un periodo </w:t>
      </w:r>
      <w:r w:rsidR="00D537ED" w:rsidRPr="0052770B">
        <w:rPr>
          <w:rFonts w:ascii="Arial Narrow" w:hAnsi="Arial Narrow" w:cs="Times New Roman"/>
          <w:sz w:val="18"/>
          <w:szCs w:val="18"/>
        </w:rPr>
        <w:t>más</w:t>
      </w:r>
      <w:r w:rsidRPr="0052770B">
        <w:rPr>
          <w:rFonts w:ascii="Arial Narrow" w:hAnsi="Arial Narrow" w:cs="Times New Roman"/>
          <w:sz w:val="18"/>
          <w:szCs w:val="18"/>
        </w:rPr>
        <w:t>,</w:t>
      </w:r>
      <w:r w:rsidR="00BA24D0" w:rsidRPr="0052770B">
        <w:rPr>
          <w:rFonts w:ascii="Arial Narrow" w:hAnsi="Arial Narrow" w:cs="Times New Roman"/>
          <w:sz w:val="18"/>
          <w:szCs w:val="18"/>
        </w:rPr>
        <w:t xml:space="preserve"> previamente con la ratificación que emita el Republicano Ayuntamiento en turno.</w:t>
      </w:r>
    </w:p>
    <w:p w:rsidR="00BA24D0" w:rsidRPr="0052770B" w:rsidRDefault="00715998" w:rsidP="00715998">
      <w:pPr>
        <w:jc w:val="both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>ARTÍ</w:t>
      </w:r>
      <w:r w:rsidR="00BA24D0" w:rsidRPr="0052770B">
        <w:rPr>
          <w:rFonts w:ascii="Arial Narrow" w:hAnsi="Arial Narrow" w:cs="Times New Roman"/>
          <w:sz w:val="18"/>
          <w:szCs w:val="18"/>
        </w:rPr>
        <w:t xml:space="preserve">CULO </w:t>
      </w:r>
      <w:r w:rsidR="006F7A71" w:rsidRPr="0052770B">
        <w:rPr>
          <w:rFonts w:ascii="Arial Narrow" w:hAnsi="Arial Narrow" w:cs="Times New Roman"/>
          <w:sz w:val="18"/>
          <w:szCs w:val="18"/>
        </w:rPr>
        <w:t>2</w:t>
      </w:r>
      <w:r w:rsidR="000F5195" w:rsidRPr="0052770B">
        <w:rPr>
          <w:rFonts w:ascii="Arial Narrow" w:hAnsi="Arial Narrow" w:cs="Times New Roman"/>
          <w:sz w:val="18"/>
          <w:szCs w:val="18"/>
        </w:rPr>
        <w:t>2</w:t>
      </w:r>
      <w:r w:rsidR="00BA24D0" w:rsidRPr="0052770B">
        <w:rPr>
          <w:rFonts w:ascii="Arial Narrow" w:hAnsi="Arial Narrow" w:cs="Times New Roman"/>
          <w:sz w:val="18"/>
          <w:szCs w:val="18"/>
        </w:rPr>
        <w:t>.- Los Consejeros Ciudadanos salientes seguirán en su cargo, hasta en tanto inicien sus funciones los Consejeros Ciudadanos entrantes.</w:t>
      </w:r>
    </w:p>
    <w:p w:rsidR="00BA24D0" w:rsidRPr="0052770B" w:rsidRDefault="00394E9D" w:rsidP="0052770B">
      <w:pPr>
        <w:spacing w:after="0" w:line="240" w:lineRule="auto"/>
        <w:contextualSpacing/>
        <w:jc w:val="center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>CAPÍ</w:t>
      </w:r>
      <w:r w:rsidR="00BA24D0" w:rsidRPr="0052770B">
        <w:rPr>
          <w:rFonts w:ascii="Arial Narrow" w:hAnsi="Arial Narrow" w:cs="Times New Roman"/>
          <w:sz w:val="18"/>
          <w:szCs w:val="18"/>
        </w:rPr>
        <w:t>TULO IV</w:t>
      </w:r>
    </w:p>
    <w:p w:rsidR="00BA24D0" w:rsidRPr="0052770B" w:rsidRDefault="00BA24D0" w:rsidP="0052770B">
      <w:pPr>
        <w:spacing w:after="0" w:line="240" w:lineRule="auto"/>
        <w:contextualSpacing/>
        <w:jc w:val="center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>DE LAS OBLIGACIONES Y FACULTADES DE LOS INTEGRANTES DEL CONSEJO</w:t>
      </w:r>
    </w:p>
    <w:p w:rsidR="00BA24D0" w:rsidRPr="0052770B" w:rsidRDefault="00BA24D0" w:rsidP="00BA24D0">
      <w:pPr>
        <w:spacing w:line="240" w:lineRule="auto"/>
        <w:contextualSpacing/>
        <w:jc w:val="center"/>
        <w:rPr>
          <w:rFonts w:ascii="Arial Narrow" w:hAnsi="Arial Narrow" w:cs="Times New Roman"/>
          <w:sz w:val="18"/>
          <w:szCs w:val="18"/>
        </w:rPr>
      </w:pPr>
    </w:p>
    <w:p w:rsidR="00BA24D0" w:rsidRPr="0052770B" w:rsidRDefault="00715998" w:rsidP="00715998">
      <w:pPr>
        <w:jc w:val="both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>ARTÍ</w:t>
      </w:r>
      <w:r w:rsidR="00BA24D0" w:rsidRPr="0052770B">
        <w:rPr>
          <w:rFonts w:ascii="Arial Narrow" w:hAnsi="Arial Narrow" w:cs="Times New Roman"/>
          <w:sz w:val="18"/>
          <w:szCs w:val="18"/>
        </w:rPr>
        <w:t xml:space="preserve">CULO </w:t>
      </w:r>
      <w:r w:rsidR="006F7A71" w:rsidRPr="0052770B">
        <w:rPr>
          <w:rFonts w:ascii="Arial Narrow" w:hAnsi="Arial Narrow" w:cs="Times New Roman"/>
          <w:sz w:val="18"/>
          <w:szCs w:val="18"/>
        </w:rPr>
        <w:t>2</w:t>
      </w:r>
      <w:r w:rsidR="000F5195" w:rsidRPr="0052770B">
        <w:rPr>
          <w:rFonts w:ascii="Arial Narrow" w:hAnsi="Arial Narrow" w:cs="Times New Roman"/>
          <w:sz w:val="18"/>
          <w:szCs w:val="18"/>
        </w:rPr>
        <w:t>3</w:t>
      </w:r>
      <w:r w:rsidR="00BA24D0" w:rsidRPr="0052770B">
        <w:rPr>
          <w:rFonts w:ascii="Arial Narrow" w:hAnsi="Arial Narrow" w:cs="Times New Roman"/>
          <w:sz w:val="18"/>
          <w:szCs w:val="18"/>
        </w:rPr>
        <w:t>.- Son atribuciones del Consejero Presidente, las siguientes:</w:t>
      </w:r>
    </w:p>
    <w:p w:rsidR="00BA24D0" w:rsidRPr="0052770B" w:rsidRDefault="00BA24D0" w:rsidP="00715998">
      <w:pPr>
        <w:jc w:val="both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 xml:space="preserve">I.- Girar instrucciones al Secretario </w:t>
      </w:r>
      <w:r w:rsidR="00D537ED" w:rsidRPr="0052770B">
        <w:rPr>
          <w:rFonts w:ascii="Arial Narrow" w:hAnsi="Arial Narrow" w:cs="Times New Roman"/>
          <w:sz w:val="18"/>
          <w:szCs w:val="18"/>
        </w:rPr>
        <w:t>Técnico</w:t>
      </w:r>
      <w:r w:rsidRPr="0052770B">
        <w:rPr>
          <w:rFonts w:ascii="Arial Narrow" w:hAnsi="Arial Narrow" w:cs="Times New Roman"/>
          <w:sz w:val="18"/>
          <w:szCs w:val="18"/>
        </w:rPr>
        <w:t>, a fin de convocar a sesiones del Consejo Ciudadano.</w:t>
      </w:r>
    </w:p>
    <w:p w:rsidR="00BA24D0" w:rsidRPr="0052770B" w:rsidRDefault="00BA24D0" w:rsidP="00715998">
      <w:pPr>
        <w:jc w:val="both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 xml:space="preserve">II.- Presidir y coordinar las sesiones del Consejo Ciudadano, </w:t>
      </w:r>
      <w:r w:rsidR="00D537ED" w:rsidRPr="0052770B">
        <w:rPr>
          <w:rFonts w:ascii="Arial Narrow" w:hAnsi="Arial Narrow" w:cs="Times New Roman"/>
          <w:sz w:val="18"/>
          <w:szCs w:val="18"/>
        </w:rPr>
        <w:t>así</w:t>
      </w:r>
      <w:r w:rsidRPr="0052770B">
        <w:rPr>
          <w:rFonts w:ascii="Arial Narrow" w:hAnsi="Arial Narrow" w:cs="Times New Roman"/>
          <w:sz w:val="18"/>
          <w:szCs w:val="18"/>
        </w:rPr>
        <w:t xml:space="preserve"> como firmar las actas y minutas correspondientes.</w:t>
      </w:r>
    </w:p>
    <w:p w:rsidR="00BA24D0" w:rsidRPr="0052770B" w:rsidRDefault="00BA24D0" w:rsidP="00715998">
      <w:pPr>
        <w:jc w:val="both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>III.- Promover y supervisar el cumplimiento de los acuerdos del Consejo Ciudadano.</w:t>
      </w:r>
    </w:p>
    <w:p w:rsidR="00BA24D0" w:rsidRPr="0052770B" w:rsidRDefault="00BA24D0" w:rsidP="00715998">
      <w:pPr>
        <w:jc w:val="both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>IV.-</w:t>
      </w:r>
      <w:r w:rsidR="00C02BCE" w:rsidRPr="0052770B">
        <w:rPr>
          <w:rFonts w:ascii="Arial Narrow" w:hAnsi="Arial Narrow" w:cs="Times New Roman"/>
          <w:sz w:val="18"/>
          <w:szCs w:val="18"/>
        </w:rPr>
        <w:t xml:space="preserve"> Elaborar Informes semestrales de las actividades del Consejo Ciudadano y presentarlos al Presidente Municipal y a los demás integrantes del Consejo.</w:t>
      </w:r>
    </w:p>
    <w:p w:rsidR="00C02BCE" w:rsidRPr="0052770B" w:rsidRDefault="00C02BCE" w:rsidP="00715998">
      <w:pPr>
        <w:jc w:val="both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>V.- Representar al Consejo Ciudadano ante las diferentes instancias de Gobierno Municipal y Organismos No Gubernamentales.</w:t>
      </w:r>
    </w:p>
    <w:p w:rsidR="00C02BCE" w:rsidRPr="0052770B" w:rsidRDefault="00C02BCE" w:rsidP="00715998">
      <w:pPr>
        <w:jc w:val="both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lastRenderedPageBreak/>
        <w:t>VI.- Las correspondientes a los Consejeros Ciudadanos.</w:t>
      </w:r>
    </w:p>
    <w:p w:rsidR="008774F9" w:rsidRDefault="00C02BCE" w:rsidP="00715998">
      <w:pPr>
        <w:jc w:val="both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>VII.- Las demás que le confieran las leyes y reglamentos respectivos.</w:t>
      </w:r>
    </w:p>
    <w:p w:rsidR="00A85E41" w:rsidRPr="0052770B" w:rsidRDefault="00715998" w:rsidP="00715998">
      <w:pPr>
        <w:jc w:val="both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>ARTÍCULO</w:t>
      </w:r>
      <w:r w:rsidR="00C02BCE" w:rsidRPr="0052770B">
        <w:rPr>
          <w:rFonts w:ascii="Arial Narrow" w:hAnsi="Arial Narrow" w:cs="Times New Roman"/>
          <w:sz w:val="18"/>
          <w:szCs w:val="18"/>
        </w:rPr>
        <w:t xml:space="preserve"> 2</w:t>
      </w:r>
      <w:r w:rsidR="000F5195" w:rsidRPr="0052770B">
        <w:rPr>
          <w:rFonts w:ascii="Arial Narrow" w:hAnsi="Arial Narrow" w:cs="Times New Roman"/>
          <w:sz w:val="18"/>
          <w:szCs w:val="18"/>
        </w:rPr>
        <w:t>4</w:t>
      </w:r>
      <w:r w:rsidR="00C02BCE" w:rsidRPr="0052770B">
        <w:rPr>
          <w:rFonts w:ascii="Arial Narrow" w:hAnsi="Arial Narrow" w:cs="Times New Roman"/>
          <w:sz w:val="18"/>
          <w:szCs w:val="18"/>
        </w:rPr>
        <w:t xml:space="preserve">.- Son atribuciones del Secretario </w:t>
      </w:r>
      <w:r w:rsidR="00D537ED" w:rsidRPr="0052770B">
        <w:rPr>
          <w:rFonts w:ascii="Arial Narrow" w:hAnsi="Arial Narrow" w:cs="Times New Roman"/>
          <w:sz w:val="18"/>
          <w:szCs w:val="18"/>
        </w:rPr>
        <w:t>Técnico</w:t>
      </w:r>
      <w:r w:rsidR="00C02BCE" w:rsidRPr="0052770B">
        <w:rPr>
          <w:rFonts w:ascii="Arial Narrow" w:hAnsi="Arial Narrow" w:cs="Times New Roman"/>
          <w:sz w:val="18"/>
          <w:szCs w:val="18"/>
        </w:rPr>
        <w:t xml:space="preserve"> las siguientes:</w:t>
      </w:r>
    </w:p>
    <w:p w:rsidR="00C02BCE" w:rsidRPr="0052770B" w:rsidRDefault="00C02BCE" w:rsidP="00715998">
      <w:pPr>
        <w:jc w:val="both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>I.- Girar oportunamente las convocatorias de las sesiones del Consejo Ciudadano a petición del Presidente Ejecutivo.</w:t>
      </w:r>
    </w:p>
    <w:p w:rsidR="00C02BCE" w:rsidRPr="0052770B" w:rsidRDefault="00C02BCE" w:rsidP="00715998">
      <w:pPr>
        <w:jc w:val="both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 xml:space="preserve">II.- Realizar y preparar el orden del </w:t>
      </w:r>
      <w:r w:rsidR="00D537ED" w:rsidRPr="0052770B">
        <w:rPr>
          <w:rFonts w:ascii="Arial Narrow" w:hAnsi="Arial Narrow" w:cs="Times New Roman"/>
          <w:sz w:val="18"/>
          <w:szCs w:val="18"/>
        </w:rPr>
        <w:t>día</w:t>
      </w:r>
      <w:r w:rsidRPr="0052770B">
        <w:rPr>
          <w:rFonts w:ascii="Arial Narrow" w:hAnsi="Arial Narrow" w:cs="Times New Roman"/>
          <w:sz w:val="18"/>
          <w:szCs w:val="18"/>
        </w:rPr>
        <w:t xml:space="preserve"> de las convocatorias de las sesiones que lleve a cabo el Consejo Ciudadano.</w:t>
      </w:r>
    </w:p>
    <w:p w:rsidR="00C02BCE" w:rsidRPr="0052770B" w:rsidRDefault="00C02BCE" w:rsidP="00715998">
      <w:pPr>
        <w:jc w:val="both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>III.- Elaborar la lista de asistencia de las sesiones.</w:t>
      </w:r>
    </w:p>
    <w:p w:rsidR="00C02BCE" w:rsidRPr="0052770B" w:rsidRDefault="00C02BCE" w:rsidP="00715998">
      <w:pPr>
        <w:jc w:val="both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 xml:space="preserve">IV.- Recabar y firmar las actas, minutas, informes y acuerdos emitidos llevando un </w:t>
      </w:r>
      <w:r w:rsidR="00715998" w:rsidRPr="0052770B">
        <w:rPr>
          <w:rFonts w:ascii="Arial Narrow" w:hAnsi="Arial Narrow" w:cs="Times New Roman"/>
          <w:sz w:val="18"/>
          <w:szCs w:val="18"/>
        </w:rPr>
        <w:t>archivo de é</w:t>
      </w:r>
      <w:r w:rsidRPr="0052770B">
        <w:rPr>
          <w:rFonts w:ascii="Arial Narrow" w:hAnsi="Arial Narrow" w:cs="Times New Roman"/>
          <w:sz w:val="18"/>
          <w:szCs w:val="18"/>
        </w:rPr>
        <w:t>stos y de los demás documentos, del Consejo Ciudadano.</w:t>
      </w:r>
    </w:p>
    <w:p w:rsidR="00C02BCE" w:rsidRPr="0052770B" w:rsidRDefault="00C02BCE" w:rsidP="00715998">
      <w:pPr>
        <w:jc w:val="both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>V.- Resguardar el archivo del Consejo Ciudadano.</w:t>
      </w:r>
    </w:p>
    <w:p w:rsidR="00C02BCE" w:rsidRPr="0052770B" w:rsidRDefault="00C02BCE" w:rsidP="00715998">
      <w:pPr>
        <w:jc w:val="both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>VI.- Dar cuenta de los asuntos que son competencia del mismo y de la correspondencia</w:t>
      </w:r>
      <w:r w:rsidR="00B10001" w:rsidRPr="0052770B">
        <w:rPr>
          <w:rFonts w:ascii="Arial Narrow" w:hAnsi="Arial Narrow" w:cs="Times New Roman"/>
          <w:sz w:val="18"/>
          <w:szCs w:val="18"/>
        </w:rPr>
        <w:t xml:space="preserve"> recibida y despachada,</w:t>
      </w:r>
      <w:r w:rsidRPr="0052770B">
        <w:rPr>
          <w:rFonts w:ascii="Arial Narrow" w:hAnsi="Arial Narrow" w:cs="Times New Roman"/>
          <w:sz w:val="18"/>
          <w:szCs w:val="18"/>
        </w:rPr>
        <w:t xml:space="preserve"> dicha información será presentada por escrito al Presidente Ejecutivo.</w:t>
      </w:r>
    </w:p>
    <w:p w:rsidR="00C02BCE" w:rsidRPr="0052770B" w:rsidRDefault="00C02BCE" w:rsidP="00715998">
      <w:pPr>
        <w:jc w:val="both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>VII.- Ser enlace en</w:t>
      </w:r>
      <w:r w:rsidR="00715998" w:rsidRPr="0052770B">
        <w:rPr>
          <w:rFonts w:ascii="Arial Narrow" w:hAnsi="Arial Narrow" w:cs="Times New Roman"/>
          <w:sz w:val="18"/>
          <w:szCs w:val="18"/>
        </w:rPr>
        <w:t>tre el Consejo Ciudadano y las Dependencias M</w:t>
      </w:r>
      <w:r w:rsidRPr="0052770B">
        <w:rPr>
          <w:rFonts w:ascii="Arial Narrow" w:hAnsi="Arial Narrow" w:cs="Times New Roman"/>
          <w:sz w:val="18"/>
          <w:szCs w:val="18"/>
        </w:rPr>
        <w:t>unicipales.</w:t>
      </w:r>
    </w:p>
    <w:p w:rsidR="00B10001" w:rsidRPr="0052770B" w:rsidRDefault="00B10001" w:rsidP="00715998">
      <w:pPr>
        <w:jc w:val="both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>VIII.-  Rendir al Presidente Ejecutivo un informe mensual de las actividades del Consejo Ciudadano.</w:t>
      </w:r>
    </w:p>
    <w:p w:rsidR="00B10001" w:rsidRPr="0052770B" w:rsidRDefault="00B10001" w:rsidP="00551BCF">
      <w:pPr>
        <w:jc w:val="both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>IX.- Dar seguimiento a los acuerdos, resoluciones y recomendaciones del Consejo Ciudadano.</w:t>
      </w:r>
    </w:p>
    <w:p w:rsidR="00B10001" w:rsidRPr="0052770B" w:rsidRDefault="00B10001" w:rsidP="00551BCF">
      <w:pPr>
        <w:jc w:val="both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>X.- Ejercer la conducción administrativa del Consejo Ciudadano.</w:t>
      </w:r>
    </w:p>
    <w:p w:rsidR="00B10001" w:rsidRPr="0052770B" w:rsidRDefault="00B10001" w:rsidP="00551BCF">
      <w:pPr>
        <w:jc w:val="both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 xml:space="preserve">XI.- Administrar los fondos que disponga el Consejo Ciudadano </w:t>
      </w:r>
      <w:r w:rsidR="00551BCF" w:rsidRPr="0052770B">
        <w:rPr>
          <w:rFonts w:ascii="Arial Narrow" w:hAnsi="Arial Narrow" w:cs="Times New Roman"/>
          <w:sz w:val="18"/>
          <w:szCs w:val="18"/>
        </w:rPr>
        <w:t>conforme a las directrices que é</w:t>
      </w:r>
      <w:r w:rsidRPr="0052770B">
        <w:rPr>
          <w:rFonts w:ascii="Arial Narrow" w:hAnsi="Arial Narrow" w:cs="Times New Roman"/>
          <w:sz w:val="18"/>
          <w:szCs w:val="18"/>
        </w:rPr>
        <w:t>ste le imponga y en términos del presupuesto asignado.</w:t>
      </w:r>
    </w:p>
    <w:p w:rsidR="008F1800" w:rsidRPr="0052770B" w:rsidRDefault="00B10001" w:rsidP="00551BCF">
      <w:pPr>
        <w:jc w:val="both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>XII.- Las demás que le confieran los integrantes del Consejo Ciudadano.</w:t>
      </w:r>
    </w:p>
    <w:p w:rsidR="00B10001" w:rsidRPr="0052770B" w:rsidRDefault="00551BCF" w:rsidP="00551BCF">
      <w:pPr>
        <w:jc w:val="both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>ARTÍ</w:t>
      </w:r>
      <w:r w:rsidR="00B10001" w:rsidRPr="0052770B">
        <w:rPr>
          <w:rFonts w:ascii="Arial Narrow" w:hAnsi="Arial Narrow" w:cs="Times New Roman"/>
          <w:sz w:val="18"/>
          <w:szCs w:val="18"/>
        </w:rPr>
        <w:t>CULO 2</w:t>
      </w:r>
      <w:r w:rsidR="000F5195" w:rsidRPr="0052770B">
        <w:rPr>
          <w:rFonts w:ascii="Arial Narrow" w:hAnsi="Arial Narrow" w:cs="Times New Roman"/>
          <w:sz w:val="18"/>
          <w:szCs w:val="18"/>
        </w:rPr>
        <w:t>5</w:t>
      </w:r>
      <w:r w:rsidR="00B10001" w:rsidRPr="0052770B">
        <w:rPr>
          <w:rFonts w:ascii="Arial Narrow" w:hAnsi="Arial Narrow" w:cs="Times New Roman"/>
          <w:sz w:val="18"/>
          <w:szCs w:val="18"/>
        </w:rPr>
        <w:t>.- El Consejo Ciudadano podrá solicitar al Republicano Ayuntamiento</w:t>
      </w:r>
      <w:r w:rsidRPr="0052770B">
        <w:rPr>
          <w:rFonts w:ascii="Arial Narrow" w:hAnsi="Arial Narrow" w:cs="Times New Roman"/>
          <w:sz w:val="18"/>
          <w:szCs w:val="18"/>
        </w:rPr>
        <w:t>,</w:t>
      </w:r>
      <w:r w:rsidR="00B10001" w:rsidRPr="0052770B">
        <w:rPr>
          <w:rFonts w:ascii="Arial Narrow" w:hAnsi="Arial Narrow" w:cs="Times New Roman"/>
          <w:sz w:val="18"/>
          <w:szCs w:val="18"/>
        </w:rPr>
        <w:t xml:space="preserve"> el apoyo técnico que sea necesario y la elaboración de estudios, informes e investigaciones que sean pertinentes para el desempeño de sus atribuciones.</w:t>
      </w:r>
    </w:p>
    <w:p w:rsidR="008F1800" w:rsidRPr="0052770B" w:rsidRDefault="00551BCF" w:rsidP="001F46FE">
      <w:pPr>
        <w:jc w:val="both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>ARTÍCULO</w:t>
      </w:r>
      <w:r w:rsidR="00B10001" w:rsidRPr="0052770B">
        <w:rPr>
          <w:rFonts w:ascii="Arial Narrow" w:hAnsi="Arial Narrow" w:cs="Times New Roman"/>
          <w:sz w:val="18"/>
          <w:szCs w:val="18"/>
        </w:rPr>
        <w:t xml:space="preserve"> 2</w:t>
      </w:r>
      <w:r w:rsidR="000F5195" w:rsidRPr="0052770B">
        <w:rPr>
          <w:rFonts w:ascii="Arial Narrow" w:hAnsi="Arial Narrow" w:cs="Times New Roman"/>
          <w:sz w:val="18"/>
          <w:szCs w:val="18"/>
        </w:rPr>
        <w:t>6</w:t>
      </w:r>
      <w:r w:rsidR="00B10001" w:rsidRPr="0052770B">
        <w:rPr>
          <w:rFonts w:ascii="Arial Narrow" w:hAnsi="Arial Narrow" w:cs="Times New Roman"/>
          <w:sz w:val="18"/>
          <w:szCs w:val="18"/>
        </w:rPr>
        <w:t>.- El Presidente Ejecutivo del Consejo Ciudadano, a iniciativa de sus integrantes y por acuerdo del Pleno, podrá formular las invitaciones correspondientes en cualquier momento, a los servidores o funci</w:t>
      </w:r>
      <w:r w:rsidRPr="0052770B">
        <w:rPr>
          <w:rFonts w:ascii="Arial Narrow" w:hAnsi="Arial Narrow" w:cs="Times New Roman"/>
          <w:sz w:val="18"/>
          <w:szCs w:val="18"/>
        </w:rPr>
        <w:t>onarios públicos de Seguridad Pú</w:t>
      </w:r>
      <w:r w:rsidR="00B10001" w:rsidRPr="0052770B">
        <w:rPr>
          <w:rFonts w:ascii="Arial Narrow" w:hAnsi="Arial Narrow" w:cs="Times New Roman"/>
          <w:sz w:val="18"/>
          <w:szCs w:val="18"/>
        </w:rPr>
        <w:t>blica del Municipio a efecto de discutir, analizar o proponer acciones relacionadas</w:t>
      </w:r>
      <w:r w:rsidR="008F1800" w:rsidRPr="0052770B">
        <w:rPr>
          <w:rFonts w:ascii="Arial Narrow" w:hAnsi="Arial Narrow" w:cs="Times New Roman"/>
          <w:sz w:val="18"/>
          <w:szCs w:val="18"/>
        </w:rPr>
        <w:t xml:space="preserve"> con el objeto y fines de este R</w:t>
      </w:r>
      <w:r w:rsidR="00B10001" w:rsidRPr="0052770B">
        <w:rPr>
          <w:rFonts w:ascii="Arial Narrow" w:hAnsi="Arial Narrow" w:cs="Times New Roman"/>
          <w:sz w:val="18"/>
          <w:szCs w:val="18"/>
        </w:rPr>
        <w:t>eglamento.</w:t>
      </w:r>
    </w:p>
    <w:p w:rsidR="005641E6" w:rsidRPr="0052770B" w:rsidRDefault="00551BCF" w:rsidP="008E2B1F">
      <w:pPr>
        <w:jc w:val="both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>ARTÍ</w:t>
      </w:r>
      <w:r w:rsidR="00B10001" w:rsidRPr="0052770B">
        <w:rPr>
          <w:rFonts w:ascii="Arial Narrow" w:hAnsi="Arial Narrow" w:cs="Times New Roman"/>
          <w:sz w:val="18"/>
          <w:szCs w:val="18"/>
        </w:rPr>
        <w:t>CULO 2</w:t>
      </w:r>
      <w:r w:rsidR="000F5195" w:rsidRPr="0052770B">
        <w:rPr>
          <w:rFonts w:ascii="Arial Narrow" w:hAnsi="Arial Narrow" w:cs="Times New Roman"/>
          <w:sz w:val="18"/>
          <w:szCs w:val="18"/>
        </w:rPr>
        <w:t>7</w:t>
      </w:r>
      <w:r w:rsidR="00B10001" w:rsidRPr="0052770B">
        <w:rPr>
          <w:rFonts w:ascii="Arial Narrow" w:hAnsi="Arial Narrow" w:cs="Times New Roman"/>
          <w:sz w:val="18"/>
          <w:szCs w:val="18"/>
        </w:rPr>
        <w:t>.-  Los integrantes del Consejo Ciudadano deberán conducirse en el desempeño de sus atribuciones con objetividad, imparcialidad, honestidad, responsabilidad y manejar en formar confidencial aquella documentación o información que por razón de su naturaleza y contenido pueda producir algún daño, peligro o afectación a personas o instituciones, o bien, que perjudique el cumplimiento de estrategias rela</w:t>
      </w:r>
      <w:r w:rsidR="001F46FE" w:rsidRPr="0052770B">
        <w:rPr>
          <w:rFonts w:ascii="Arial Narrow" w:hAnsi="Arial Narrow" w:cs="Times New Roman"/>
          <w:sz w:val="18"/>
          <w:szCs w:val="18"/>
        </w:rPr>
        <w:t>cionadas con los fines de este R</w:t>
      </w:r>
      <w:r w:rsidR="00B10001" w:rsidRPr="0052770B">
        <w:rPr>
          <w:rFonts w:ascii="Arial Narrow" w:hAnsi="Arial Narrow" w:cs="Times New Roman"/>
          <w:sz w:val="18"/>
          <w:szCs w:val="18"/>
        </w:rPr>
        <w:t>eglamento.</w:t>
      </w:r>
    </w:p>
    <w:p w:rsidR="00485353" w:rsidRPr="0052770B" w:rsidRDefault="008F1800" w:rsidP="008E2B1F">
      <w:pPr>
        <w:spacing w:after="0" w:line="240" w:lineRule="auto"/>
        <w:contextualSpacing/>
        <w:jc w:val="center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>CAPÍ</w:t>
      </w:r>
      <w:r w:rsidR="00485353" w:rsidRPr="0052770B">
        <w:rPr>
          <w:rFonts w:ascii="Arial Narrow" w:hAnsi="Arial Narrow" w:cs="Times New Roman"/>
          <w:sz w:val="18"/>
          <w:szCs w:val="18"/>
        </w:rPr>
        <w:t>TULO V</w:t>
      </w:r>
    </w:p>
    <w:p w:rsidR="005641E6" w:rsidRDefault="00485353" w:rsidP="008E2B1F">
      <w:pPr>
        <w:spacing w:after="0" w:line="240" w:lineRule="auto"/>
        <w:contextualSpacing/>
        <w:jc w:val="center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>DE LAS CONVOCATORIAS, SESIONES Y ASISTENCIA DEL CONSEJO</w:t>
      </w:r>
    </w:p>
    <w:p w:rsidR="008E2B1F" w:rsidRPr="0052770B" w:rsidRDefault="008E2B1F" w:rsidP="008E2B1F">
      <w:pPr>
        <w:spacing w:after="0" w:line="240" w:lineRule="auto"/>
        <w:contextualSpacing/>
        <w:jc w:val="center"/>
        <w:rPr>
          <w:rFonts w:ascii="Arial Narrow" w:hAnsi="Arial Narrow" w:cs="Times New Roman"/>
          <w:sz w:val="18"/>
          <w:szCs w:val="18"/>
        </w:rPr>
      </w:pPr>
    </w:p>
    <w:p w:rsidR="00485353" w:rsidRPr="0052770B" w:rsidRDefault="001F46FE" w:rsidP="00EC1D8E">
      <w:pPr>
        <w:jc w:val="both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>ARTÍ</w:t>
      </w:r>
      <w:r w:rsidR="00485353" w:rsidRPr="0052770B">
        <w:rPr>
          <w:rFonts w:ascii="Arial Narrow" w:hAnsi="Arial Narrow" w:cs="Times New Roman"/>
          <w:sz w:val="18"/>
          <w:szCs w:val="18"/>
        </w:rPr>
        <w:t>CULO 2</w:t>
      </w:r>
      <w:r w:rsidR="000F5195" w:rsidRPr="0052770B">
        <w:rPr>
          <w:rFonts w:ascii="Arial Narrow" w:hAnsi="Arial Narrow" w:cs="Times New Roman"/>
          <w:sz w:val="18"/>
          <w:szCs w:val="18"/>
        </w:rPr>
        <w:t>8</w:t>
      </w:r>
      <w:r w:rsidR="00485353" w:rsidRPr="0052770B">
        <w:rPr>
          <w:rFonts w:ascii="Arial Narrow" w:hAnsi="Arial Narrow" w:cs="Times New Roman"/>
          <w:sz w:val="18"/>
          <w:szCs w:val="18"/>
        </w:rPr>
        <w:t>.- Las sesiones del Consejo Ciudadano deberán ser convocadas por el</w:t>
      </w:r>
      <w:r w:rsidR="00B5624A" w:rsidRPr="0052770B">
        <w:rPr>
          <w:rFonts w:ascii="Arial Narrow" w:hAnsi="Arial Narrow" w:cs="Times New Roman"/>
          <w:sz w:val="18"/>
          <w:szCs w:val="18"/>
        </w:rPr>
        <w:t xml:space="preserve"> Secretario Técnico</w:t>
      </w:r>
      <w:r w:rsidR="00485353" w:rsidRPr="0052770B">
        <w:rPr>
          <w:rFonts w:ascii="Arial Narrow" w:hAnsi="Arial Narrow" w:cs="Times New Roman"/>
          <w:sz w:val="18"/>
          <w:szCs w:val="18"/>
        </w:rPr>
        <w:t xml:space="preserve"> </w:t>
      </w:r>
      <w:r w:rsidR="00B5624A" w:rsidRPr="0052770B">
        <w:rPr>
          <w:rFonts w:ascii="Arial Narrow" w:hAnsi="Arial Narrow" w:cs="Times New Roman"/>
          <w:sz w:val="18"/>
          <w:szCs w:val="18"/>
        </w:rPr>
        <w:t xml:space="preserve">a petición del </w:t>
      </w:r>
      <w:r w:rsidR="00485353" w:rsidRPr="0052770B">
        <w:rPr>
          <w:rFonts w:ascii="Arial Narrow" w:hAnsi="Arial Narrow" w:cs="Times New Roman"/>
          <w:sz w:val="18"/>
          <w:szCs w:val="18"/>
        </w:rPr>
        <w:t>Consejero Presidente por lo menos con sete</w:t>
      </w:r>
      <w:r w:rsidR="00EC1D8E" w:rsidRPr="0052770B">
        <w:rPr>
          <w:rFonts w:ascii="Arial Narrow" w:hAnsi="Arial Narrow" w:cs="Times New Roman"/>
          <w:sz w:val="18"/>
          <w:szCs w:val="18"/>
        </w:rPr>
        <w:t xml:space="preserve">nta y dos horas de anticipación, </w:t>
      </w:r>
      <w:r w:rsidR="00485353" w:rsidRPr="0052770B">
        <w:rPr>
          <w:rFonts w:ascii="Arial Narrow" w:hAnsi="Arial Narrow" w:cs="Times New Roman"/>
          <w:sz w:val="18"/>
          <w:szCs w:val="18"/>
        </w:rPr>
        <w:t xml:space="preserve">señalando la propuesta del orden del </w:t>
      </w:r>
      <w:r w:rsidR="00B972A1" w:rsidRPr="0052770B">
        <w:rPr>
          <w:rFonts w:ascii="Arial Narrow" w:hAnsi="Arial Narrow" w:cs="Times New Roman"/>
          <w:sz w:val="18"/>
          <w:szCs w:val="18"/>
        </w:rPr>
        <w:t>día</w:t>
      </w:r>
      <w:r w:rsidR="00485353" w:rsidRPr="0052770B">
        <w:rPr>
          <w:rFonts w:ascii="Arial Narrow" w:hAnsi="Arial Narrow" w:cs="Times New Roman"/>
          <w:sz w:val="18"/>
          <w:szCs w:val="18"/>
        </w:rPr>
        <w:t xml:space="preserve">, </w:t>
      </w:r>
      <w:r w:rsidR="00B972A1" w:rsidRPr="0052770B">
        <w:rPr>
          <w:rFonts w:ascii="Arial Narrow" w:hAnsi="Arial Narrow" w:cs="Times New Roman"/>
          <w:sz w:val="18"/>
          <w:szCs w:val="18"/>
        </w:rPr>
        <w:t>así</w:t>
      </w:r>
      <w:r w:rsidR="00485353" w:rsidRPr="0052770B">
        <w:rPr>
          <w:rFonts w:ascii="Arial Narrow" w:hAnsi="Arial Narrow" w:cs="Times New Roman"/>
          <w:sz w:val="18"/>
          <w:szCs w:val="18"/>
        </w:rPr>
        <w:t xml:space="preserve"> como el lugar y la hora de la celebración. </w:t>
      </w:r>
    </w:p>
    <w:p w:rsidR="00485353" w:rsidRPr="0052770B" w:rsidRDefault="00485353" w:rsidP="00EC1D8E">
      <w:pPr>
        <w:jc w:val="both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>La</w:t>
      </w:r>
      <w:r w:rsidRPr="0052770B">
        <w:rPr>
          <w:rFonts w:ascii="Arial Narrow" w:hAnsi="Arial Narrow" w:cs="Times New Roman"/>
          <w:color w:val="FF0000"/>
          <w:sz w:val="18"/>
          <w:szCs w:val="18"/>
        </w:rPr>
        <w:t xml:space="preserve"> </w:t>
      </w:r>
      <w:r w:rsidR="00B5624A" w:rsidRPr="0052770B">
        <w:rPr>
          <w:rFonts w:ascii="Arial Narrow" w:hAnsi="Arial Narrow" w:cs="Times New Roman"/>
          <w:sz w:val="18"/>
          <w:szCs w:val="18"/>
        </w:rPr>
        <w:t>participación</w:t>
      </w:r>
      <w:r w:rsidRPr="0052770B">
        <w:rPr>
          <w:rFonts w:ascii="Arial Narrow" w:hAnsi="Arial Narrow" w:cs="Times New Roman"/>
          <w:sz w:val="18"/>
          <w:szCs w:val="18"/>
        </w:rPr>
        <w:t xml:space="preserve"> en las sesiones del Consejo Ciudadano, de quienes no sean integrantes del mismo, deberá</w:t>
      </w:r>
      <w:r w:rsidR="00EC1D8E" w:rsidRPr="0052770B">
        <w:rPr>
          <w:rFonts w:ascii="Arial Narrow" w:hAnsi="Arial Narrow" w:cs="Times New Roman"/>
          <w:sz w:val="18"/>
          <w:szCs w:val="18"/>
        </w:rPr>
        <w:t xml:space="preserve"> ser autorizada previamente en S</w:t>
      </w:r>
      <w:r w:rsidRPr="0052770B">
        <w:rPr>
          <w:rFonts w:ascii="Arial Narrow" w:hAnsi="Arial Narrow" w:cs="Times New Roman"/>
          <w:sz w:val="18"/>
          <w:szCs w:val="18"/>
        </w:rPr>
        <w:t xml:space="preserve">esión </w:t>
      </w:r>
      <w:r w:rsidR="00EC1D8E" w:rsidRPr="0052770B">
        <w:rPr>
          <w:rFonts w:ascii="Arial Narrow" w:hAnsi="Arial Narrow" w:cs="Times New Roman"/>
          <w:sz w:val="18"/>
          <w:szCs w:val="18"/>
        </w:rPr>
        <w:t>del Consejo</w:t>
      </w:r>
      <w:r w:rsidR="00B972A1" w:rsidRPr="0052770B">
        <w:rPr>
          <w:rFonts w:ascii="Arial Narrow" w:hAnsi="Arial Narrow" w:cs="Times New Roman"/>
          <w:sz w:val="18"/>
          <w:szCs w:val="18"/>
        </w:rPr>
        <w:t xml:space="preserve"> </w:t>
      </w:r>
      <w:r w:rsidR="008F1800" w:rsidRPr="0052770B">
        <w:rPr>
          <w:rFonts w:ascii="Arial Narrow" w:hAnsi="Arial Narrow" w:cs="Times New Roman"/>
          <w:sz w:val="18"/>
          <w:szCs w:val="18"/>
        </w:rPr>
        <w:t>y só</w:t>
      </w:r>
      <w:r w:rsidRPr="0052770B">
        <w:rPr>
          <w:rFonts w:ascii="Arial Narrow" w:hAnsi="Arial Narrow" w:cs="Times New Roman"/>
          <w:sz w:val="18"/>
          <w:szCs w:val="18"/>
        </w:rPr>
        <w:t>lo tendrá derecho a voz.</w:t>
      </w:r>
    </w:p>
    <w:p w:rsidR="008774F9" w:rsidRDefault="008774F9" w:rsidP="00EC1D8E">
      <w:pPr>
        <w:jc w:val="both"/>
        <w:rPr>
          <w:rFonts w:ascii="Arial Narrow" w:hAnsi="Arial Narrow" w:cs="Times New Roman"/>
          <w:sz w:val="18"/>
          <w:szCs w:val="18"/>
        </w:rPr>
      </w:pPr>
    </w:p>
    <w:p w:rsidR="008774F9" w:rsidRDefault="008774F9" w:rsidP="00EC1D8E">
      <w:pPr>
        <w:jc w:val="both"/>
        <w:rPr>
          <w:rFonts w:ascii="Arial Narrow" w:hAnsi="Arial Narrow" w:cs="Times New Roman"/>
          <w:sz w:val="18"/>
          <w:szCs w:val="18"/>
        </w:rPr>
      </w:pPr>
    </w:p>
    <w:p w:rsidR="00485353" w:rsidRPr="0052770B" w:rsidRDefault="00EC1D8E" w:rsidP="00EC1D8E">
      <w:pPr>
        <w:jc w:val="both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lastRenderedPageBreak/>
        <w:t>ARTÍ</w:t>
      </w:r>
      <w:r w:rsidR="00485353" w:rsidRPr="0052770B">
        <w:rPr>
          <w:rFonts w:ascii="Arial Narrow" w:hAnsi="Arial Narrow" w:cs="Times New Roman"/>
          <w:sz w:val="18"/>
          <w:szCs w:val="18"/>
        </w:rPr>
        <w:t xml:space="preserve">CULO </w:t>
      </w:r>
      <w:r w:rsidR="000F5195" w:rsidRPr="0052770B">
        <w:rPr>
          <w:rFonts w:ascii="Arial Narrow" w:hAnsi="Arial Narrow" w:cs="Times New Roman"/>
          <w:sz w:val="18"/>
          <w:szCs w:val="18"/>
        </w:rPr>
        <w:t>29</w:t>
      </w:r>
      <w:r w:rsidR="00485353" w:rsidRPr="0052770B">
        <w:rPr>
          <w:rFonts w:ascii="Arial Narrow" w:hAnsi="Arial Narrow" w:cs="Times New Roman"/>
          <w:sz w:val="18"/>
          <w:szCs w:val="18"/>
        </w:rPr>
        <w:t>.- El Consejo Ciudadano podrá sesionar de la siguiente manera:</w:t>
      </w:r>
    </w:p>
    <w:p w:rsidR="00B10001" w:rsidRPr="0052770B" w:rsidRDefault="00485353" w:rsidP="00EC1D8E">
      <w:pPr>
        <w:jc w:val="both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 xml:space="preserve">I.- </w:t>
      </w:r>
      <w:r w:rsidR="00484CB7" w:rsidRPr="0052770B">
        <w:rPr>
          <w:rFonts w:ascii="Arial Narrow" w:hAnsi="Arial Narrow" w:cs="Times New Roman"/>
          <w:sz w:val="18"/>
          <w:szCs w:val="18"/>
        </w:rPr>
        <w:t>Sesiones Ordinarias.- Se llevará</w:t>
      </w:r>
      <w:r w:rsidRPr="0052770B">
        <w:rPr>
          <w:rFonts w:ascii="Arial Narrow" w:hAnsi="Arial Narrow" w:cs="Times New Roman"/>
          <w:sz w:val="18"/>
          <w:szCs w:val="18"/>
        </w:rPr>
        <w:t xml:space="preserve">n a cabo </w:t>
      </w:r>
      <w:r w:rsidR="00B972A1" w:rsidRPr="0052770B">
        <w:rPr>
          <w:rFonts w:ascii="Arial Narrow" w:hAnsi="Arial Narrow" w:cs="Times New Roman"/>
          <w:sz w:val="18"/>
          <w:szCs w:val="18"/>
        </w:rPr>
        <w:t>bimestralmente, convocando a la totalidad de los Consejeros, pudiendo participar aquellas personas ajenas al Consejo Ciudadano a quienes se hubiese invitado y serán presididas por el Consejero Presidente.</w:t>
      </w:r>
    </w:p>
    <w:p w:rsidR="00B972A1" w:rsidRPr="0052770B" w:rsidRDefault="00B972A1" w:rsidP="00484CB7">
      <w:pPr>
        <w:jc w:val="both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>II.- Sesio</w:t>
      </w:r>
      <w:r w:rsidR="00484CB7" w:rsidRPr="0052770B">
        <w:rPr>
          <w:rFonts w:ascii="Arial Narrow" w:hAnsi="Arial Narrow" w:cs="Times New Roman"/>
          <w:sz w:val="18"/>
          <w:szCs w:val="18"/>
        </w:rPr>
        <w:t>nes Extraordinarias.- Se llevará</w:t>
      </w:r>
      <w:r w:rsidRPr="0052770B">
        <w:rPr>
          <w:rFonts w:ascii="Arial Narrow" w:hAnsi="Arial Narrow" w:cs="Times New Roman"/>
          <w:sz w:val="18"/>
          <w:szCs w:val="18"/>
        </w:rPr>
        <w:t>n a cabo en cualquier tiempo, cuando por la importancia de los asuntos se requiera, siempre y cuando se cuente con la anuencia de al menos un Consejero Ciudadano y un Conse</w:t>
      </w:r>
      <w:r w:rsidR="00484CB7" w:rsidRPr="0052770B">
        <w:rPr>
          <w:rFonts w:ascii="Arial Narrow" w:hAnsi="Arial Narrow" w:cs="Times New Roman"/>
          <w:sz w:val="18"/>
          <w:szCs w:val="18"/>
        </w:rPr>
        <w:t>jero Gubernamental. Se convocará</w:t>
      </w:r>
      <w:r w:rsidRPr="0052770B">
        <w:rPr>
          <w:rFonts w:ascii="Arial Narrow" w:hAnsi="Arial Narrow" w:cs="Times New Roman"/>
          <w:sz w:val="18"/>
          <w:szCs w:val="18"/>
        </w:rPr>
        <w:t xml:space="preserve"> a la totalidad de los Consejeros y podrán participar aquellas personas ajenas al Consejo, a quienes se hubiese invitado. Estas sesiones serán presididas por el Consejero Presidente.</w:t>
      </w:r>
    </w:p>
    <w:p w:rsidR="00B972A1" w:rsidRPr="0052770B" w:rsidRDefault="00484CB7" w:rsidP="00484CB7">
      <w:pPr>
        <w:jc w:val="both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>ARTÍ</w:t>
      </w:r>
      <w:r w:rsidR="00B972A1" w:rsidRPr="0052770B">
        <w:rPr>
          <w:rFonts w:ascii="Arial Narrow" w:hAnsi="Arial Narrow" w:cs="Times New Roman"/>
          <w:sz w:val="18"/>
          <w:szCs w:val="18"/>
        </w:rPr>
        <w:t xml:space="preserve">CULO </w:t>
      </w:r>
      <w:r w:rsidR="006F7A71" w:rsidRPr="0052770B">
        <w:rPr>
          <w:rFonts w:ascii="Arial Narrow" w:hAnsi="Arial Narrow" w:cs="Times New Roman"/>
          <w:sz w:val="18"/>
          <w:szCs w:val="18"/>
        </w:rPr>
        <w:t>3</w:t>
      </w:r>
      <w:r w:rsidR="000F5195" w:rsidRPr="0052770B">
        <w:rPr>
          <w:rFonts w:ascii="Arial Narrow" w:hAnsi="Arial Narrow" w:cs="Times New Roman"/>
          <w:sz w:val="18"/>
          <w:szCs w:val="18"/>
        </w:rPr>
        <w:t>0</w:t>
      </w:r>
      <w:r w:rsidRPr="0052770B">
        <w:rPr>
          <w:rFonts w:ascii="Arial Narrow" w:hAnsi="Arial Narrow" w:cs="Times New Roman"/>
          <w:sz w:val="18"/>
          <w:szCs w:val="18"/>
        </w:rPr>
        <w:t>.-  Se considerará</w:t>
      </w:r>
      <w:r w:rsidR="00B972A1" w:rsidRPr="0052770B">
        <w:rPr>
          <w:rFonts w:ascii="Arial Narrow" w:hAnsi="Arial Narrow" w:cs="Times New Roman"/>
          <w:sz w:val="18"/>
          <w:szCs w:val="18"/>
        </w:rPr>
        <w:t xml:space="preserve"> reunido el </w:t>
      </w:r>
      <w:r w:rsidR="00D537ED" w:rsidRPr="0052770B">
        <w:rPr>
          <w:rFonts w:ascii="Arial Narrow" w:hAnsi="Arial Narrow" w:cs="Times New Roman"/>
          <w:sz w:val="18"/>
          <w:szCs w:val="18"/>
        </w:rPr>
        <w:t>Quórum</w:t>
      </w:r>
      <w:r w:rsidRPr="0052770B">
        <w:rPr>
          <w:rFonts w:ascii="Arial Narrow" w:hAnsi="Arial Narrow" w:cs="Times New Roman"/>
          <w:sz w:val="18"/>
          <w:szCs w:val="18"/>
        </w:rPr>
        <w:t xml:space="preserve"> L</w:t>
      </w:r>
      <w:r w:rsidR="00B972A1" w:rsidRPr="0052770B">
        <w:rPr>
          <w:rFonts w:ascii="Arial Narrow" w:hAnsi="Arial Narrow" w:cs="Times New Roman"/>
          <w:sz w:val="18"/>
          <w:szCs w:val="18"/>
        </w:rPr>
        <w:t>egal para la celebració</w:t>
      </w:r>
      <w:r w:rsidRPr="0052770B">
        <w:rPr>
          <w:rFonts w:ascii="Arial Narrow" w:hAnsi="Arial Narrow" w:cs="Times New Roman"/>
          <w:sz w:val="18"/>
          <w:szCs w:val="18"/>
        </w:rPr>
        <w:t xml:space="preserve">n de las </w:t>
      </w:r>
      <w:r w:rsidR="00B5624A" w:rsidRPr="0052770B">
        <w:rPr>
          <w:rFonts w:ascii="Arial Narrow" w:hAnsi="Arial Narrow" w:cs="Times New Roman"/>
          <w:sz w:val="18"/>
          <w:szCs w:val="18"/>
        </w:rPr>
        <w:t>S</w:t>
      </w:r>
      <w:r w:rsidRPr="0052770B">
        <w:rPr>
          <w:rFonts w:ascii="Arial Narrow" w:hAnsi="Arial Narrow" w:cs="Times New Roman"/>
          <w:sz w:val="18"/>
          <w:szCs w:val="18"/>
        </w:rPr>
        <w:t>esiones</w:t>
      </w:r>
      <w:r w:rsidR="00B5624A" w:rsidRPr="0052770B">
        <w:rPr>
          <w:rFonts w:ascii="Arial Narrow" w:hAnsi="Arial Narrow" w:cs="Times New Roman"/>
          <w:sz w:val="18"/>
          <w:szCs w:val="18"/>
        </w:rPr>
        <w:t xml:space="preserve"> Ordinarias</w:t>
      </w:r>
      <w:r w:rsidRPr="0052770B">
        <w:rPr>
          <w:rFonts w:ascii="Arial Narrow" w:hAnsi="Arial Narrow" w:cs="Times New Roman"/>
          <w:sz w:val="18"/>
          <w:szCs w:val="18"/>
        </w:rPr>
        <w:t xml:space="preserve"> cuando estuvie</w:t>
      </w:r>
      <w:r w:rsidR="00B972A1" w:rsidRPr="0052770B">
        <w:rPr>
          <w:rFonts w:ascii="Arial Narrow" w:hAnsi="Arial Narrow" w:cs="Times New Roman"/>
          <w:sz w:val="18"/>
          <w:szCs w:val="18"/>
        </w:rPr>
        <w:t>se reunido el cincuenta por ciento más uno de los integrantes del Consejo.</w:t>
      </w:r>
    </w:p>
    <w:p w:rsidR="00480B26" w:rsidRPr="0052770B" w:rsidRDefault="00B972A1" w:rsidP="00484CB7">
      <w:pPr>
        <w:jc w:val="both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>En caso de no reunirse e</w:t>
      </w:r>
      <w:r w:rsidR="00480B26" w:rsidRPr="0052770B">
        <w:rPr>
          <w:rFonts w:ascii="Arial Narrow" w:hAnsi="Arial Narrow" w:cs="Times New Roman"/>
          <w:sz w:val="18"/>
          <w:szCs w:val="18"/>
        </w:rPr>
        <w:t xml:space="preserve">l </w:t>
      </w:r>
      <w:r w:rsidR="00D537ED" w:rsidRPr="0052770B">
        <w:rPr>
          <w:rFonts w:ascii="Arial Narrow" w:hAnsi="Arial Narrow" w:cs="Times New Roman"/>
          <w:sz w:val="18"/>
          <w:szCs w:val="18"/>
        </w:rPr>
        <w:t>Quórum</w:t>
      </w:r>
      <w:r w:rsidR="00480B26" w:rsidRPr="0052770B">
        <w:rPr>
          <w:rFonts w:ascii="Arial Narrow" w:hAnsi="Arial Narrow" w:cs="Times New Roman"/>
          <w:sz w:val="18"/>
          <w:szCs w:val="18"/>
        </w:rPr>
        <w:t xml:space="preserve"> se procede a realizar</w:t>
      </w:r>
      <w:r w:rsidRPr="0052770B">
        <w:rPr>
          <w:rFonts w:ascii="Arial Narrow" w:hAnsi="Arial Narrow" w:cs="Times New Roman"/>
          <w:sz w:val="18"/>
          <w:szCs w:val="18"/>
        </w:rPr>
        <w:t xml:space="preserve"> nueva convocatoria</w:t>
      </w:r>
      <w:r w:rsidR="00480B26" w:rsidRPr="0052770B">
        <w:rPr>
          <w:rFonts w:ascii="Arial Narrow" w:hAnsi="Arial Narrow" w:cs="Times New Roman"/>
          <w:sz w:val="18"/>
          <w:szCs w:val="18"/>
        </w:rPr>
        <w:t xml:space="preserve"> en</w:t>
      </w:r>
      <w:r w:rsidRPr="0052770B">
        <w:rPr>
          <w:rFonts w:ascii="Arial Narrow" w:hAnsi="Arial Narrow" w:cs="Times New Roman"/>
          <w:sz w:val="18"/>
          <w:szCs w:val="18"/>
        </w:rPr>
        <w:t xml:space="preserve"> </w:t>
      </w:r>
      <w:r w:rsidR="00484CB7" w:rsidRPr="0052770B">
        <w:rPr>
          <w:rFonts w:ascii="Arial Narrow" w:hAnsi="Arial Narrow" w:cs="Times New Roman"/>
          <w:sz w:val="18"/>
          <w:szCs w:val="18"/>
        </w:rPr>
        <w:t>cuarenta y ocho horas y la sesión se celebrará</w:t>
      </w:r>
      <w:r w:rsidR="00480B26" w:rsidRPr="0052770B">
        <w:rPr>
          <w:rFonts w:ascii="Arial Narrow" w:hAnsi="Arial Narrow" w:cs="Times New Roman"/>
          <w:sz w:val="18"/>
          <w:szCs w:val="18"/>
        </w:rPr>
        <w:t xml:space="preserve"> con los Consejeros presentes.</w:t>
      </w:r>
    </w:p>
    <w:p w:rsidR="00480B26" w:rsidRPr="0052770B" w:rsidRDefault="00484CB7" w:rsidP="00484CB7">
      <w:pPr>
        <w:jc w:val="both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>ARTÍ</w:t>
      </w:r>
      <w:r w:rsidR="00480B26" w:rsidRPr="0052770B">
        <w:rPr>
          <w:rFonts w:ascii="Arial Narrow" w:hAnsi="Arial Narrow" w:cs="Times New Roman"/>
          <w:sz w:val="18"/>
          <w:szCs w:val="18"/>
        </w:rPr>
        <w:t xml:space="preserve">CULO </w:t>
      </w:r>
      <w:r w:rsidR="006F7A71" w:rsidRPr="0052770B">
        <w:rPr>
          <w:rFonts w:ascii="Arial Narrow" w:hAnsi="Arial Narrow" w:cs="Times New Roman"/>
          <w:sz w:val="18"/>
          <w:szCs w:val="18"/>
        </w:rPr>
        <w:t>3</w:t>
      </w:r>
      <w:r w:rsidR="000F5195" w:rsidRPr="0052770B">
        <w:rPr>
          <w:rFonts w:ascii="Arial Narrow" w:hAnsi="Arial Narrow" w:cs="Times New Roman"/>
          <w:sz w:val="18"/>
          <w:szCs w:val="18"/>
        </w:rPr>
        <w:t>1</w:t>
      </w:r>
      <w:r w:rsidR="00480B26" w:rsidRPr="0052770B">
        <w:rPr>
          <w:rFonts w:ascii="Arial Narrow" w:hAnsi="Arial Narrow" w:cs="Times New Roman"/>
          <w:sz w:val="18"/>
          <w:szCs w:val="18"/>
        </w:rPr>
        <w:t>.- Cuando alguno de los Consejeros Ciudadanos deje de asistir a dos sesiones consecutivas en forma justificada</w:t>
      </w:r>
      <w:r w:rsidRPr="0052770B">
        <w:rPr>
          <w:rFonts w:ascii="Arial Narrow" w:hAnsi="Arial Narrow" w:cs="Times New Roman"/>
          <w:sz w:val="18"/>
          <w:szCs w:val="18"/>
        </w:rPr>
        <w:t>,</w:t>
      </w:r>
      <w:r w:rsidR="00480B26" w:rsidRPr="0052770B">
        <w:rPr>
          <w:rFonts w:ascii="Arial Narrow" w:hAnsi="Arial Narrow" w:cs="Times New Roman"/>
          <w:sz w:val="18"/>
          <w:szCs w:val="18"/>
        </w:rPr>
        <w:t xml:space="preserve"> el Secretario</w:t>
      </w:r>
      <w:r w:rsidR="00B5624A" w:rsidRPr="0052770B">
        <w:rPr>
          <w:rFonts w:ascii="Arial Narrow" w:hAnsi="Arial Narrow" w:cs="Times New Roman"/>
          <w:sz w:val="18"/>
          <w:szCs w:val="18"/>
        </w:rPr>
        <w:t xml:space="preserve"> Técnico</w:t>
      </w:r>
      <w:r w:rsidR="00480B26" w:rsidRPr="0052770B">
        <w:rPr>
          <w:rFonts w:ascii="Arial Narrow" w:hAnsi="Arial Narrow" w:cs="Times New Roman"/>
          <w:color w:val="FF0000"/>
          <w:sz w:val="18"/>
          <w:szCs w:val="18"/>
        </w:rPr>
        <w:t xml:space="preserve"> </w:t>
      </w:r>
      <w:r w:rsidR="00480B26" w:rsidRPr="0052770B">
        <w:rPr>
          <w:rFonts w:ascii="Arial Narrow" w:hAnsi="Arial Narrow" w:cs="Times New Roman"/>
          <w:sz w:val="18"/>
          <w:szCs w:val="18"/>
        </w:rPr>
        <w:t xml:space="preserve">le </w:t>
      </w:r>
      <w:r w:rsidR="00D537ED" w:rsidRPr="0052770B">
        <w:rPr>
          <w:rFonts w:ascii="Arial Narrow" w:hAnsi="Arial Narrow" w:cs="Times New Roman"/>
          <w:sz w:val="18"/>
          <w:szCs w:val="18"/>
        </w:rPr>
        <w:t>dará</w:t>
      </w:r>
      <w:r w:rsidR="00480B26" w:rsidRPr="0052770B">
        <w:rPr>
          <w:rFonts w:ascii="Arial Narrow" w:hAnsi="Arial Narrow" w:cs="Times New Roman"/>
          <w:sz w:val="18"/>
          <w:szCs w:val="18"/>
        </w:rPr>
        <w:t xml:space="preserve"> a conocer mediante oficio, los acuerdos de las dos sesiones en que hubiese estado ausente</w:t>
      </w:r>
      <w:r w:rsidRPr="0052770B">
        <w:rPr>
          <w:rFonts w:ascii="Arial Narrow" w:hAnsi="Arial Narrow" w:cs="Times New Roman"/>
          <w:sz w:val="18"/>
          <w:szCs w:val="18"/>
        </w:rPr>
        <w:t>,</w:t>
      </w:r>
      <w:r w:rsidR="00480B26" w:rsidRPr="0052770B">
        <w:rPr>
          <w:rFonts w:ascii="Arial Narrow" w:hAnsi="Arial Narrow" w:cs="Times New Roman"/>
          <w:sz w:val="18"/>
          <w:szCs w:val="18"/>
        </w:rPr>
        <w:t xml:space="preserve"> exhortándolo para que asista a las sesiones del Consejo Ciudadano.</w:t>
      </w:r>
    </w:p>
    <w:p w:rsidR="0048297D" w:rsidRPr="0052770B" w:rsidRDefault="0048297D" w:rsidP="00484CB7">
      <w:pPr>
        <w:jc w:val="both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>El Consejero Ciudadano que deje de asistir a tres sesiones consecutivas sin causa justificada</w:t>
      </w:r>
      <w:r w:rsidR="00484CB7" w:rsidRPr="0052770B">
        <w:rPr>
          <w:rFonts w:ascii="Arial Narrow" w:hAnsi="Arial Narrow" w:cs="Times New Roman"/>
          <w:sz w:val="18"/>
          <w:szCs w:val="18"/>
        </w:rPr>
        <w:t>,</w:t>
      </w:r>
      <w:r w:rsidRPr="0052770B">
        <w:rPr>
          <w:rFonts w:ascii="Arial Narrow" w:hAnsi="Arial Narrow" w:cs="Times New Roman"/>
          <w:sz w:val="18"/>
          <w:szCs w:val="18"/>
        </w:rPr>
        <w:t xml:space="preserve"> será removido de su car</w:t>
      </w:r>
      <w:r w:rsidR="00484CB7" w:rsidRPr="0052770B">
        <w:rPr>
          <w:rFonts w:ascii="Arial Narrow" w:hAnsi="Arial Narrow" w:cs="Times New Roman"/>
          <w:sz w:val="18"/>
          <w:szCs w:val="18"/>
        </w:rPr>
        <w:t xml:space="preserve">go. Se procederá de igual forma, </w:t>
      </w:r>
      <w:r w:rsidRPr="0052770B">
        <w:rPr>
          <w:rFonts w:ascii="Arial Narrow" w:hAnsi="Arial Narrow" w:cs="Times New Roman"/>
          <w:sz w:val="18"/>
          <w:szCs w:val="18"/>
        </w:rPr>
        <w:t>si el total de las inasistencias en un año calendario,</w:t>
      </w:r>
      <w:r w:rsidR="00484CB7" w:rsidRPr="0052770B">
        <w:rPr>
          <w:rFonts w:ascii="Arial Narrow" w:hAnsi="Arial Narrow" w:cs="Times New Roman"/>
          <w:sz w:val="18"/>
          <w:szCs w:val="18"/>
        </w:rPr>
        <w:t xml:space="preserve"> sea superior a tres sesiones aú</w:t>
      </w:r>
      <w:r w:rsidRPr="0052770B">
        <w:rPr>
          <w:rFonts w:ascii="Arial Narrow" w:hAnsi="Arial Narrow" w:cs="Times New Roman"/>
          <w:sz w:val="18"/>
          <w:szCs w:val="18"/>
        </w:rPr>
        <w:t xml:space="preserve">n cuando no sean consecutivas. </w:t>
      </w:r>
    </w:p>
    <w:p w:rsidR="0048297D" w:rsidRPr="0052770B" w:rsidRDefault="00484CB7" w:rsidP="00484CB7">
      <w:pPr>
        <w:jc w:val="both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>ARTÍ</w:t>
      </w:r>
      <w:r w:rsidR="0048297D" w:rsidRPr="0052770B">
        <w:rPr>
          <w:rFonts w:ascii="Arial Narrow" w:hAnsi="Arial Narrow" w:cs="Times New Roman"/>
          <w:sz w:val="18"/>
          <w:szCs w:val="18"/>
        </w:rPr>
        <w:t xml:space="preserve">CULO </w:t>
      </w:r>
      <w:r w:rsidR="006F7A71" w:rsidRPr="0052770B">
        <w:rPr>
          <w:rFonts w:ascii="Arial Narrow" w:hAnsi="Arial Narrow" w:cs="Times New Roman"/>
          <w:sz w:val="18"/>
          <w:szCs w:val="18"/>
        </w:rPr>
        <w:t>3</w:t>
      </w:r>
      <w:r w:rsidR="000F5195" w:rsidRPr="0052770B">
        <w:rPr>
          <w:rFonts w:ascii="Arial Narrow" w:hAnsi="Arial Narrow" w:cs="Times New Roman"/>
          <w:sz w:val="18"/>
          <w:szCs w:val="18"/>
        </w:rPr>
        <w:t>2</w:t>
      </w:r>
      <w:r w:rsidR="0048297D" w:rsidRPr="0052770B">
        <w:rPr>
          <w:rFonts w:ascii="Arial Narrow" w:hAnsi="Arial Narrow" w:cs="Times New Roman"/>
          <w:sz w:val="18"/>
          <w:szCs w:val="18"/>
        </w:rPr>
        <w:t>.- Cuando alguno de los Consejeros Ciudadanos nombrados por el R. Ayuntamiento sea removido, renuncie o por cualquier otra causa se vea impedido para seguir desempeñando su cargo, el Consejo Ciudadano procederá a designar un nuevo Consejero, quien deberá cumplir con los requisitos estable</w:t>
      </w:r>
      <w:r w:rsidR="008F1800" w:rsidRPr="0052770B">
        <w:rPr>
          <w:rFonts w:ascii="Arial Narrow" w:hAnsi="Arial Narrow" w:cs="Times New Roman"/>
          <w:sz w:val="18"/>
          <w:szCs w:val="18"/>
        </w:rPr>
        <w:t>cidos en el artículo 7 de este R</w:t>
      </w:r>
      <w:r w:rsidRPr="0052770B">
        <w:rPr>
          <w:rFonts w:ascii="Arial Narrow" w:hAnsi="Arial Narrow" w:cs="Times New Roman"/>
          <w:sz w:val="18"/>
          <w:szCs w:val="18"/>
        </w:rPr>
        <w:t>eglamento, por el té</w:t>
      </w:r>
      <w:r w:rsidR="0048297D" w:rsidRPr="0052770B">
        <w:rPr>
          <w:rFonts w:ascii="Arial Narrow" w:hAnsi="Arial Narrow" w:cs="Times New Roman"/>
          <w:sz w:val="18"/>
          <w:szCs w:val="18"/>
        </w:rPr>
        <w:t>rmino que</w:t>
      </w:r>
      <w:r w:rsidRPr="0052770B">
        <w:rPr>
          <w:rFonts w:ascii="Arial Narrow" w:hAnsi="Arial Narrow" w:cs="Times New Roman"/>
          <w:sz w:val="18"/>
          <w:szCs w:val="18"/>
        </w:rPr>
        <w:t xml:space="preserve"> reste al ejercicio del sustitui</w:t>
      </w:r>
      <w:r w:rsidR="0048297D" w:rsidRPr="0052770B">
        <w:rPr>
          <w:rFonts w:ascii="Arial Narrow" w:hAnsi="Arial Narrow" w:cs="Times New Roman"/>
          <w:sz w:val="18"/>
          <w:szCs w:val="18"/>
        </w:rPr>
        <w:t>do,</w:t>
      </w:r>
      <w:r w:rsidRPr="0052770B">
        <w:rPr>
          <w:rFonts w:ascii="Arial Narrow" w:hAnsi="Arial Narrow" w:cs="Times New Roman"/>
          <w:sz w:val="18"/>
          <w:szCs w:val="18"/>
        </w:rPr>
        <w:t xml:space="preserve"> entendiéndose que los plazos só</w:t>
      </w:r>
      <w:r w:rsidR="0048297D" w:rsidRPr="0052770B">
        <w:rPr>
          <w:rFonts w:ascii="Arial Narrow" w:hAnsi="Arial Narrow" w:cs="Times New Roman"/>
          <w:sz w:val="18"/>
          <w:szCs w:val="18"/>
        </w:rPr>
        <w:t xml:space="preserve">lo </w:t>
      </w:r>
      <w:r w:rsidRPr="0052770B">
        <w:rPr>
          <w:rFonts w:ascii="Arial Narrow" w:hAnsi="Arial Narrow" w:cs="Times New Roman"/>
          <w:sz w:val="18"/>
          <w:szCs w:val="18"/>
        </w:rPr>
        <w:t>se observará</w:t>
      </w:r>
      <w:r w:rsidR="0048297D" w:rsidRPr="0052770B">
        <w:rPr>
          <w:rFonts w:ascii="Arial Narrow" w:hAnsi="Arial Narrow" w:cs="Times New Roman"/>
          <w:sz w:val="18"/>
          <w:szCs w:val="18"/>
        </w:rPr>
        <w:t>n por cuanto número de días, independientemente del mes de que se trate.</w:t>
      </w:r>
    </w:p>
    <w:p w:rsidR="0048297D" w:rsidRPr="0052770B" w:rsidRDefault="00484CB7" w:rsidP="00484CB7">
      <w:pPr>
        <w:jc w:val="both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>ARTÍ</w:t>
      </w:r>
      <w:r w:rsidR="0048297D" w:rsidRPr="0052770B">
        <w:rPr>
          <w:rFonts w:ascii="Arial Narrow" w:hAnsi="Arial Narrow" w:cs="Times New Roman"/>
          <w:sz w:val="18"/>
          <w:szCs w:val="18"/>
        </w:rPr>
        <w:t xml:space="preserve">CULO </w:t>
      </w:r>
      <w:r w:rsidR="006F7A71" w:rsidRPr="0052770B">
        <w:rPr>
          <w:rFonts w:ascii="Arial Narrow" w:hAnsi="Arial Narrow" w:cs="Times New Roman"/>
          <w:sz w:val="18"/>
          <w:szCs w:val="18"/>
        </w:rPr>
        <w:t>3</w:t>
      </w:r>
      <w:r w:rsidR="000F5195" w:rsidRPr="0052770B">
        <w:rPr>
          <w:rFonts w:ascii="Arial Narrow" w:hAnsi="Arial Narrow" w:cs="Times New Roman"/>
          <w:sz w:val="18"/>
          <w:szCs w:val="18"/>
        </w:rPr>
        <w:t>3</w:t>
      </w:r>
      <w:r w:rsidR="0048297D" w:rsidRPr="0052770B">
        <w:rPr>
          <w:rFonts w:ascii="Arial Narrow" w:hAnsi="Arial Narrow" w:cs="Times New Roman"/>
          <w:sz w:val="18"/>
          <w:szCs w:val="18"/>
        </w:rPr>
        <w:t xml:space="preserve">.- Se entenderá como causa de remoción para efectos del presente </w:t>
      </w:r>
      <w:r w:rsidR="0064230D" w:rsidRPr="0052770B">
        <w:rPr>
          <w:rFonts w:ascii="Arial Narrow" w:hAnsi="Arial Narrow" w:cs="Times New Roman"/>
          <w:sz w:val="18"/>
          <w:szCs w:val="18"/>
        </w:rPr>
        <w:t>artículo</w:t>
      </w:r>
      <w:r w:rsidR="004E25C1" w:rsidRPr="0052770B">
        <w:rPr>
          <w:rFonts w:ascii="Arial Narrow" w:hAnsi="Arial Narrow" w:cs="Times New Roman"/>
          <w:sz w:val="18"/>
          <w:szCs w:val="18"/>
        </w:rPr>
        <w:t>,</w:t>
      </w:r>
      <w:r w:rsidR="0048297D" w:rsidRPr="0052770B">
        <w:rPr>
          <w:rFonts w:ascii="Arial Narrow" w:hAnsi="Arial Narrow" w:cs="Times New Roman"/>
          <w:sz w:val="18"/>
          <w:szCs w:val="18"/>
        </w:rPr>
        <w:t xml:space="preserve"> la inasistencia a tres sesiones consecutivas sin causa justificada, la inasis</w:t>
      </w:r>
      <w:r w:rsidR="004E25C1" w:rsidRPr="0052770B">
        <w:rPr>
          <w:rFonts w:ascii="Arial Narrow" w:hAnsi="Arial Narrow" w:cs="Times New Roman"/>
          <w:sz w:val="18"/>
          <w:szCs w:val="18"/>
        </w:rPr>
        <w:t>tencia en un año calendario a más de tres sesiones, aú</w:t>
      </w:r>
      <w:r w:rsidR="0048297D" w:rsidRPr="0052770B">
        <w:rPr>
          <w:rFonts w:ascii="Arial Narrow" w:hAnsi="Arial Narrow" w:cs="Times New Roman"/>
          <w:sz w:val="18"/>
          <w:szCs w:val="18"/>
        </w:rPr>
        <w:t>n cuando no sean consecutivas y haber sido declarado culpable mediante sentencia ejecutoria por delito intencional y si sobreviniere un impedimento físico o mental para cumplir con las funciones encomendadas.</w:t>
      </w:r>
    </w:p>
    <w:p w:rsidR="0064230D" w:rsidRPr="0052770B" w:rsidRDefault="0064230D" w:rsidP="008E2B1F">
      <w:pPr>
        <w:jc w:val="both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 xml:space="preserve">Los Consejeros nombrados en los términos del párrafo anterior, deberán concluir </w:t>
      </w:r>
      <w:r w:rsidR="004E25C1" w:rsidRPr="0052770B">
        <w:rPr>
          <w:rFonts w:ascii="Arial Narrow" w:hAnsi="Arial Narrow" w:cs="Times New Roman"/>
          <w:sz w:val="18"/>
          <w:szCs w:val="18"/>
        </w:rPr>
        <w:t>su encargo cuando expire el peri</w:t>
      </w:r>
      <w:r w:rsidRPr="0052770B">
        <w:rPr>
          <w:rFonts w:ascii="Arial Narrow" w:hAnsi="Arial Narrow" w:cs="Times New Roman"/>
          <w:sz w:val="18"/>
          <w:szCs w:val="18"/>
        </w:rPr>
        <w:t>odo para el cual fueron nombrados.</w:t>
      </w:r>
    </w:p>
    <w:p w:rsidR="0064230D" w:rsidRPr="0052770B" w:rsidRDefault="008F1800" w:rsidP="008E2B1F">
      <w:pPr>
        <w:spacing w:after="0" w:line="240" w:lineRule="auto"/>
        <w:contextualSpacing/>
        <w:jc w:val="center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>CAPÍ</w:t>
      </w:r>
      <w:r w:rsidR="0064230D" w:rsidRPr="0052770B">
        <w:rPr>
          <w:rFonts w:ascii="Arial Narrow" w:hAnsi="Arial Narrow" w:cs="Times New Roman"/>
          <w:sz w:val="18"/>
          <w:szCs w:val="18"/>
        </w:rPr>
        <w:t>TULO VI</w:t>
      </w:r>
    </w:p>
    <w:p w:rsidR="0064230D" w:rsidRPr="0052770B" w:rsidRDefault="0064230D" w:rsidP="008E2B1F">
      <w:pPr>
        <w:spacing w:after="0" w:line="240" w:lineRule="auto"/>
        <w:contextualSpacing/>
        <w:jc w:val="center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>DE LOS ACUERDOS DEL CONSEJO</w:t>
      </w:r>
    </w:p>
    <w:p w:rsidR="0064230D" w:rsidRPr="0052770B" w:rsidRDefault="0064230D" w:rsidP="008E2B1F">
      <w:pPr>
        <w:spacing w:after="0" w:line="240" w:lineRule="auto"/>
        <w:rPr>
          <w:rFonts w:ascii="Arial Narrow" w:hAnsi="Arial Narrow" w:cs="Times New Roman"/>
          <w:sz w:val="18"/>
          <w:szCs w:val="18"/>
        </w:rPr>
      </w:pPr>
    </w:p>
    <w:p w:rsidR="0064230D" w:rsidRPr="0052770B" w:rsidRDefault="00265418" w:rsidP="00265418">
      <w:pPr>
        <w:jc w:val="both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>ARTÍ</w:t>
      </w:r>
      <w:r w:rsidR="0064230D" w:rsidRPr="0052770B">
        <w:rPr>
          <w:rFonts w:ascii="Arial Narrow" w:hAnsi="Arial Narrow" w:cs="Times New Roman"/>
          <w:sz w:val="18"/>
          <w:szCs w:val="18"/>
        </w:rPr>
        <w:t>CULO 3</w:t>
      </w:r>
      <w:r w:rsidR="000F5195" w:rsidRPr="0052770B">
        <w:rPr>
          <w:rFonts w:ascii="Arial Narrow" w:hAnsi="Arial Narrow" w:cs="Times New Roman"/>
          <w:sz w:val="18"/>
          <w:szCs w:val="18"/>
        </w:rPr>
        <w:t>4</w:t>
      </w:r>
      <w:r w:rsidR="0064230D" w:rsidRPr="0052770B">
        <w:rPr>
          <w:rFonts w:ascii="Arial Narrow" w:hAnsi="Arial Narrow" w:cs="Times New Roman"/>
          <w:sz w:val="18"/>
          <w:szCs w:val="18"/>
        </w:rPr>
        <w:t>.- Los asuntos que deban someterse a votación del Pleno del</w:t>
      </w:r>
      <w:r w:rsidRPr="0052770B">
        <w:rPr>
          <w:rFonts w:ascii="Arial Narrow" w:hAnsi="Arial Narrow" w:cs="Times New Roman"/>
          <w:sz w:val="18"/>
          <w:szCs w:val="18"/>
        </w:rPr>
        <w:t xml:space="preserve"> Consejo Ciudadano se presentarán por el Consejero Presidente</w:t>
      </w:r>
      <w:r w:rsidR="0064230D" w:rsidRPr="0052770B">
        <w:rPr>
          <w:rFonts w:ascii="Arial Narrow" w:hAnsi="Arial Narrow" w:cs="Times New Roman"/>
          <w:sz w:val="18"/>
          <w:szCs w:val="18"/>
        </w:rPr>
        <w:t xml:space="preserve"> o algún otro integrante del Consejo, pudiéndose votar en forma abierta y serán resueltos por mayoría simple.</w:t>
      </w:r>
    </w:p>
    <w:p w:rsidR="0064230D" w:rsidRPr="0052770B" w:rsidRDefault="00B03200" w:rsidP="00265418">
      <w:pPr>
        <w:jc w:val="both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>ARTÍ</w:t>
      </w:r>
      <w:r w:rsidR="0064230D" w:rsidRPr="0052770B">
        <w:rPr>
          <w:rFonts w:ascii="Arial Narrow" w:hAnsi="Arial Narrow" w:cs="Times New Roman"/>
          <w:sz w:val="18"/>
          <w:szCs w:val="18"/>
        </w:rPr>
        <w:t>CULO 3</w:t>
      </w:r>
      <w:r w:rsidR="000F5195" w:rsidRPr="0052770B">
        <w:rPr>
          <w:rFonts w:ascii="Arial Narrow" w:hAnsi="Arial Narrow" w:cs="Times New Roman"/>
          <w:sz w:val="18"/>
          <w:szCs w:val="18"/>
        </w:rPr>
        <w:t>5</w:t>
      </w:r>
      <w:r w:rsidR="0064230D" w:rsidRPr="0052770B">
        <w:rPr>
          <w:rFonts w:ascii="Arial Narrow" w:hAnsi="Arial Narrow" w:cs="Times New Roman"/>
          <w:sz w:val="18"/>
          <w:szCs w:val="18"/>
        </w:rPr>
        <w:t>.- Todos los Consejeros tendrán derecho a voz y voto. En caso de empate,</w:t>
      </w:r>
      <w:r w:rsidRPr="0052770B">
        <w:rPr>
          <w:rFonts w:ascii="Arial Narrow" w:hAnsi="Arial Narrow" w:cs="Times New Roman"/>
          <w:sz w:val="18"/>
          <w:szCs w:val="18"/>
        </w:rPr>
        <w:t xml:space="preserve"> el Consejero Presidente contará</w:t>
      </w:r>
      <w:r w:rsidR="0064230D" w:rsidRPr="0052770B">
        <w:rPr>
          <w:rFonts w:ascii="Arial Narrow" w:hAnsi="Arial Narrow" w:cs="Times New Roman"/>
          <w:sz w:val="18"/>
          <w:szCs w:val="18"/>
        </w:rPr>
        <w:t xml:space="preserve"> con voto de calidad.</w:t>
      </w:r>
    </w:p>
    <w:p w:rsidR="0064230D" w:rsidRPr="0052770B" w:rsidRDefault="008F1800" w:rsidP="008E2B1F">
      <w:pPr>
        <w:spacing w:after="0" w:line="240" w:lineRule="auto"/>
        <w:contextualSpacing/>
        <w:jc w:val="center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>CAPÍ</w:t>
      </w:r>
      <w:r w:rsidR="0064230D" w:rsidRPr="0052770B">
        <w:rPr>
          <w:rFonts w:ascii="Arial Narrow" w:hAnsi="Arial Narrow" w:cs="Times New Roman"/>
          <w:sz w:val="18"/>
          <w:szCs w:val="18"/>
        </w:rPr>
        <w:t>TULO VII</w:t>
      </w:r>
    </w:p>
    <w:p w:rsidR="0064230D" w:rsidRPr="0052770B" w:rsidRDefault="0064230D" w:rsidP="008E2B1F">
      <w:pPr>
        <w:spacing w:after="0" w:line="240" w:lineRule="auto"/>
        <w:contextualSpacing/>
        <w:jc w:val="center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>RECURSO DE INCONFORMIDAD</w:t>
      </w:r>
    </w:p>
    <w:p w:rsidR="0064230D" w:rsidRPr="0052770B" w:rsidRDefault="0064230D" w:rsidP="008E2B1F">
      <w:pPr>
        <w:spacing w:after="0" w:line="240" w:lineRule="auto"/>
        <w:jc w:val="center"/>
        <w:rPr>
          <w:rFonts w:ascii="Arial Narrow" w:hAnsi="Arial Narrow" w:cs="Times New Roman"/>
          <w:sz w:val="18"/>
          <w:szCs w:val="18"/>
        </w:rPr>
      </w:pPr>
    </w:p>
    <w:p w:rsidR="00C12199" w:rsidRPr="0052770B" w:rsidRDefault="00D7784D" w:rsidP="008E2B1F">
      <w:pPr>
        <w:jc w:val="both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>ARTÍ</w:t>
      </w:r>
      <w:r w:rsidR="0064230D" w:rsidRPr="0052770B">
        <w:rPr>
          <w:rFonts w:ascii="Arial Narrow" w:hAnsi="Arial Narrow" w:cs="Times New Roman"/>
          <w:sz w:val="18"/>
          <w:szCs w:val="18"/>
        </w:rPr>
        <w:t>CULO 3</w:t>
      </w:r>
      <w:r w:rsidR="000F5195" w:rsidRPr="0052770B">
        <w:rPr>
          <w:rFonts w:ascii="Arial Narrow" w:hAnsi="Arial Narrow" w:cs="Times New Roman"/>
          <w:sz w:val="18"/>
          <w:szCs w:val="18"/>
        </w:rPr>
        <w:t>6</w:t>
      </w:r>
      <w:r w:rsidR="0064230D" w:rsidRPr="0052770B">
        <w:rPr>
          <w:rFonts w:ascii="Arial Narrow" w:hAnsi="Arial Narrow" w:cs="Times New Roman"/>
          <w:sz w:val="18"/>
          <w:szCs w:val="18"/>
        </w:rPr>
        <w:t>.- El recu</w:t>
      </w:r>
      <w:r w:rsidRPr="0052770B">
        <w:rPr>
          <w:rFonts w:ascii="Arial Narrow" w:hAnsi="Arial Narrow" w:cs="Times New Roman"/>
          <w:sz w:val="18"/>
          <w:szCs w:val="18"/>
        </w:rPr>
        <w:t>rso de inconformidad se regulará</w:t>
      </w:r>
      <w:r w:rsidR="0064230D" w:rsidRPr="0052770B">
        <w:rPr>
          <w:rFonts w:ascii="Arial Narrow" w:hAnsi="Arial Narrow" w:cs="Times New Roman"/>
          <w:sz w:val="18"/>
          <w:szCs w:val="18"/>
        </w:rPr>
        <w:t xml:space="preserve"> de acuerdo a</w:t>
      </w:r>
      <w:r w:rsidR="00C12199" w:rsidRPr="0052770B">
        <w:rPr>
          <w:rFonts w:ascii="Arial Narrow" w:hAnsi="Arial Narrow" w:cs="Times New Roman"/>
          <w:sz w:val="18"/>
          <w:szCs w:val="18"/>
        </w:rPr>
        <w:t xml:space="preserve"> lo establecido en el  Reglamento</w:t>
      </w:r>
      <w:r w:rsidR="00566E3E" w:rsidRPr="0052770B">
        <w:rPr>
          <w:rFonts w:ascii="Arial Narrow" w:hAnsi="Arial Narrow" w:cs="Times New Roman"/>
          <w:sz w:val="18"/>
          <w:szCs w:val="18"/>
        </w:rPr>
        <w:t xml:space="preserve"> Interior</w:t>
      </w:r>
      <w:r w:rsidR="00C12199" w:rsidRPr="0052770B">
        <w:rPr>
          <w:rFonts w:ascii="Arial Narrow" w:hAnsi="Arial Narrow" w:cs="Times New Roman"/>
          <w:sz w:val="18"/>
          <w:szCs w:val="18"/>
        </w:rPr>
        <w:t xml:space="preserve"> de la Administración</w:t>
      </w:r>
      <w:r w:rsidR="00566E3E" w:rsidRPr="0052770B">
        <w:rPr>
          <w:rFonts w:ascii="Arial Narrow" w:hAnsi="Arial Narrow" w:cs="Times New Roman"/>
          <w:sz w:val="18"/>
          <w:szCs w:val="18"/>
        </w:rPr>
        <w:t xml:space="preserve"> Pública</w:t>
      </w:r>
      <w:r w:rsidR="00C12199" w:rsidRPr="0052770B">
        <w:rPr>
          <w:rFonts w:ascii="Arial Narrow" w:hAnsi="Arial Narrow" w:cs="Times New Roman"/>
          <w:sz w:val="18"/>
          <w:szCs w:val="18"/>
        </w:rPr>
        <w:t xml:space="preserve"> del Municipio de Allende Nuevo León.</w:t>
      </w:r>
      <w:r w:rsidR="0064230D" w:rsidRPr="0052770B">
        <w:rPr>
          <w:rFonts w:ascii="Arial Narrow" w:hAnsi="Arial Narrow" w:cs="Times New Roman"/>
          <w:sz w:val="18"/>
          <w:szCs w:val="18"/>
        </w:rPr>
        <w:t xml:space="preserve"> </w:t>
      </w:r>
    </w:p>
    <w:p w:rsidR="008774F9" w:rsidRDefault="008774F9" w:rsidP="00C12199">
      <w:pPr>
        <w:jc w:val="center"/>
        <w:rPr>
          <w:rFonts w:ascii="Arial Narrow" w:hAnsi="Arial Narrow" w:cs="Times New Roman"/>
          <w:sz w:val="18"/>
          <w:szCs w:val="18"/>
        </w:rPr>
      </w:pPr>
    </w:p>
    <w:p w:rsidR="008774F9" w:rsidRDefault="008774F9" w:rsidP="00C12199">
      <w:pPr>
        <w:jc w:val="center"/>
        <w:rPr>
          <w:rFonts w:ascii="Arial Narrow" w:hAnsi="Arial Narrow" w:cs="Times New Roman"/>
          <w:sz w:val="18"/>
          <w:szCs w:val="18"/>
        </w:rPr>
      </w:pPr>
    </w:p>
    <w:p w:rsidR="008774F9" w:rsidRDefault="008774F9" w:rsidP="00C12199">
      <w:pPr>
        <w:jc w:val="center"/>
        <w:rPr>
          <w:rFonts w:ascii="Arial Narrow" w:hAnsi="Arial Narrow" w:cs="Times New Roman"/>
          <w:sz w:val="18"/>
          <w:szCs w:val="18"/>
        </w:rPr>
      </w:pPr>
    </w:p>
    <w:p w:rsidR="00C12199" w:rsidRPr="0052770B" w:rsidRDefault="00C12199" w:rsidP="00C12199">
      <w:pPr>
        <w:jc w:val="center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lastRenderedPageBreak/>
        <w:t xml:space="preserve">TRANSITORIOS </w:t>
      </w:r>
    </w:p>
    <w:p w:rsidR="00C12199" w:rsidRPr="0052770B" w:rsidRDefault="00D7784D" w:rsidP="00D7784D">
      <w:pPr>
        <w:jc w:val="both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>ARTÍ</w:t>
      </w:r>
      <w:r w:rsidR="00C12199" w:rsidRPr="0052770B">
        <w:rPr>
          <w:rFonts w:ascii="Arial Narrow" w:hAnsi="Arial Narrow" w:cs="Times New Roman"/>
          <w:sz w:val="18"/>
          <w:szCs w:val="18"/>
        </w:rPr>
        <w:t>CULO PRIMERO</w:t>
      </w:r>
      <w:r w:rsidRPr="0052770B">
        <w:rPr>
          <w:rFonts w:ascii="Arial Narrow" w:hAnsi="Arial Narrow" w:cs="Times New Roman"/>
          <w:sz w:val="18"/>
          <w:szCs w:val="18"/>
        </w:rPr>
        <w:t>.- El presente Reglamento entrará</w:t>
      </w:r>
      <w:r w:rsidR="00C12199" w:rsidRPr="0052770B">
        <w:rPr>
          <w:rFonts w:ascii="Arial Narrow" w:hAnsi="Arial Narrow" w:cs="Times New Roman"/>
          <w:sz w:val="18"/>
          <w:szCs w:val="18"/>
        </w:rPr>
        <w:t xml:space="preserve"> en vigor al día siguiente de su publicación en el Periódico Oficial del Estado de Nuevo León.</w:t>
      </w:r>
    </w:p>
    <w:p w:rsidR="00C12199" w:rsidRPr="0052770B" w:rsidRDefault="00D7784D" w:rsidP="00D7784D">
      <w:pPr>
        <w:jc w:val="both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>ARTÍ</w:t>
      </w:r>
      <w:r w:rsidR="00C12199" w:rsidRPr="0052770B">
        <w:rPr>
          <w:rFonts w:ascii="Arial Narrow" w:hAnsi="Arial Narrow" w:cs="Times New Roman"/>
          <w:sz w:val="18"/>
          <w:szCs w:val="18"/>
        </w:rPr>
        <w:t>CULO SEGUNDO.- Se abrogan todas las disposiciones reglamentarias, circulares, acuerdos y normativas que contrave</w:t>
      </w:r>
      <w:r w:rsidR="008F1800" w:rsidRPr="0052770B">
        <w:rPr>
          <w:rFonts w:ascii="Arial Narrow" w:hAnsi="Arial Narrow" w:cs="Times New Roman"/>
          <w:sz w:val="18"/>
          <w:szCs w:val="18"/>
        </w:rPr>
        <w:t>ngan el contenido del presente R</w:t>
      </w:r>
      <w:r w:rsidR="00C12199" w:rsidRPr="0052770B">
        <w:rPr>
          <w:rFonts w:ascii="Arial Narrow" w:hAnsi="Arial Narrow" w:cs="Times New Roman"/>
          <w:sz w:val="18"/>
          <w:szCs w:val="18"/>
        </w:rPr>
        <w:t>eglamento.</w:t>
      </w:r>
    </w:p>
    <w:p w:rsidR="00C12199" w:rsidRDefault="00D7784D" w:rsidP="00D7784D">
      <w:pPr>
        <w:jc w:val="both"/>
        <w:rPr>
          <w:rFonts w:ascii="Arial Narrow" w:hAnsi="Arial Narrow" w:cs="Times New Roman"/>
          <w:sz w:val="18"/>
          <w:szCs w:val="18"/>
        </w:rPr>
      </w:pPr>
      <w:r w:rsidRPr="0052770B">
        <w:rPr>
          <w:rFonts w:ascii="Arial Narrow" w:hAnsi="Arial Narrow" w:cs="Times New Roman"/>
          <w:sz w:val="18"/>
          <w:szCs w:val="18"/>
        </w:rPr>
        <w:t>ARTÍ</w:t>
      </w:r>
      <w:r w:rsidR="00C12199" w:rsidRPr="0052770B">
        <w:rPr>
          <w:rFonts w:ascii="Arial Narrow" w:hAnsi="Arial Narrow" w:cs="Times New Roman"/>
          <w:sz w:val="18"/>
          <w:szCs w:val="18"/>
        </w:rPr>
        <w:t>CULO TERCERO.- Cúmplase. Por lo t</w:t>
      </w:r>
      <w:r w:rsidRPr="0052770B">
        <w:rPr>
          <w:rFonts w:ascii="Arial Narrow" w:hAnsi="Arial Narrow" w:cs="Times New Roman"/>
          <w:sz w:val="18"/>
          <w:szCs w:val="18"/>
        </w:rPr>
        <w:t xml:space="preserve">anto mando se imprima, publique, circule  y se le dé </w:t>
      </w:r>
      <w:r w:rsidR="00C12199" w:rsidRPr="0052770B">
        <w:rPr>
          <w:rFonts w:ascii="Arial Narrow" w:hAnsi="Arial Narrow" w:cs="Times New Roman"/>
          <w:sz w:val="18"/>
          <w:szCs w:val="18"/>
        </w:rPr>
        <w:t xml:space="preserve">el debido </w:t>
      </w:r>
      <w:r w:rsidR="00566E3E" w:rsidRPr="0052770B">
        <w:rPr>
          <w:rFonts w:ascii="Arial Narrow" w:hAnsi="Arial Narrow" w:cs="Times New Roman"/>
          <w:sz w:val="18"/>
          <w:szCs w:val="18"/>
        </w:rPr>
        <w:t>cumplimiento.</w:t>
      </w:r>
    </w:p>
    <w:tbl>
      <w:tblPr>
        <w:tblStyle w:val="Tablaconcuadrcula"/>
        <w:tblW w:w="9039" w:type="dxa"/>
        <w:tblLook w:val="01E0"/>
      </w:tblPr>
      <w:tblGrid>
        <w:gridCol w:w="5040"/>
        <w:gridCol w:w="3999"/>
      </w:tblGrid>
      <w:tr w:rsidR="008774F9" w:rsidRPr="00E674D4" w:rsidTr="008774F9">
        <w:trPr>
          <w:trHeight w:val="1080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74F9" w:rsidRPr="00B51EF7" w:rsidRDefault="008774F9" w:rsidP="008774F9">
            <w:pPr>
              <w:autoSpaceDE w:val="0"/>
              <w:autoSpaceDN w:val="0"/>
              <w:adjustRightInd w:val="0"/>
              <w:spacing w:line="264" w:lineRule="auto"/>
              <w:rPr>
                <w:rFonts w:ascii="Arial Narrow" w:hAnsi="Arial Narrow" w:cs="Arial"/>
                <w:sz w:val="18"/>
                <w:szCs w:val="18"/>
              </w:rPr>
            </w:pPr>
            <w:r w:rsidRPr="00B51EF7">
              <w:rPr>
                <w:rFonts w:ascii="Arial Narrow" w:hAnsi="Arial Narrow" w:cs="Arial"/>
                <w:sz w:val="18"/>
                <w:szCs w:val="18"/>
              </w:rPr>
              <w:t>Dado en la sala de sesiones del R. Ayuntamiento de 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llende, Nuevo León, a los  veintidós </w:t>
            </w:r>
            <w:r w:rsidRPr="00B51EF7">
              <w:rPr>
                <w:rFonts w:ascii="Arial Narrow" w:hAnsi="Arial Narrow" w:cs="Arial"/>
                <w:sz w:val="18"/>
                <w:szCs w:val="18"/>
              </w:rPr>
              <w:t>días del mes de mayo  del año  2012, en la que se contó con la presencia de los que al calce firman.</w:t>
            </w:r>
          </w:p>
          <w:p w:rsidR="008774F9" w:rsidRPr="008774F9" w:rsidRDefault="008774F9" w:rsidP="00890239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8774F9" w:rsidRPr="008774F9" w:rsidRDefault="008774F9" w:rsidP="008902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774F9" w:rsidRDefault="008774F9" w:rsidP="00890239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t>RUBRICA</w:t>
            </w:r>
          </w:p>
          <w:p w:rsidR="008774F9" w:rsidRDefault="008774F9" w:rsidP="00890239">
            <w:pPr>
              <w:jc w:val="left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8774F9" w:rsidRDefault="008774F9" w:rsidP="00890239">
            <w:pPr>
              <w:jc w:val="left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8774F9" w:rsidRPr="00E674D4" w:rsidRDefault="008774F9" w:rsidP="00890239">
            <w:pPr>
              <w:jc w:val="left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8774F9" w:rsidRPr="00E674D4" w:rsidRDefault="008774F9" w:rsidP="00890239">
            <w:pPr>
              <w:rPr>
                <w:rFonts w:ascii="Arial Narrow" w:hAnsi="Arial Narrow"/>
                <w:sz w:val="18"/>
                <w:szCs w:val="18"/>
              </w:rPr>
            </w:pPr>
          </w:p>
          <w:p w:rsidR="008774F9" w:rsidRPr="00E674D4" w:rsidRDefault="008774F9" w:rsidP="008902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74D4">
              <w:rPr>
                <w:rFonts w:ascii="Arial Narrow" w:hAnsi="Arial Narrow"/>
                <w:sz w:val="18"/>
                <w:szCs w:val="18"/>
              </w:rPr>
              <w:t xml:space="preserve">LIC. JORGE ALBERTO SALAZAR </w:t>
            </w:r>
            <w:proofErr w:type="spellStart"/>
            <w:r w:rsidRPr="00E674D4">
              <w:rPr>
                <w:rFonts w:ascii="Arial Narrow" w:hAnsi="Arial Narrow"/>
                <w:sz w:val="18"/>
                <w:szCs w:val="18"/>
              </w:rPr>
              <w:t>SALAZAR</w:t>
            </w:r>
            <w:proofErr w:type="spellEnd"/>
          </w:p>
          <w:p w:rsidR="008774F9" w:rsidRPr="00E674D4" w:rsidRDefault="008774F9" w:rsidP="008902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74D4">
              <w:rPr>
                <w:rFonts w:ascii="Arial Narrow" w:hAnsi="Arial Narrow"/>
                <w:sz w:val="18"/>
                <w:szCs w:val="18"/>
              </w:rPr>
              <w:t>PRESIDENTE MUNICIPAL</w:t>
            </w:r>
          </w:p>
        </w:tc>
      </w:tr>
      <w:tr w:rsidR="008774F9" w:rsidRPr="00E674D4" w:rsidTr="008774F9">
        <w:trPr>
          <w:trHeight w:val="1054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74F9" w:rsidRDefault="008774F9" w:rsidP="008902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774F9" w:rsidRDefault="008774F9" w:rsidP="008902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774F9" w:rsidRDefault="008774F9" w:rsidP="008902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RUBRICA</w:t>
            </w:r>
          </w:p>
          <w:p w:rsidR="008774F9" w:rsidRDefault="008774F9" w:rsidP="008902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774F9" w:rsidRPr="00E674D4" w:rsidRDefault="008774F9" w:rsidP="008902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774F9" w:rsidRPr="00E674D4" w:rsidRDefault="008774F9" w:rsidP="00890239">
            <w:pPr>
              <w:rPr>
                <w:rFonts w:ascii="Arial Narrow" w:hAnsi="Arial Narrow"/>
                <w:sz w:val="18"/>
                <w:szCs w:val="18"/>
              </w:rPr>
            </w:pPr>
          </w:p>
          <w:p w:rsidR="008774F9" w:rsidRPr="00E674D4" w:rsidRDefault="008774F9" w:rsidP="008902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LIC. JOSÉ </w:t>
            </w:r>
            <w:r w:rsidRPr="00E674D4">
              <w:rPr>
                <w:rFonts w:ascii="Arial Narrow" w:hAnsi="Arial Narrow"/>
                <w:sz w:val="18"/>
                <w:szCs w:val="18"/>
              </w:rPr>
              <w:t>RODRÍGUEZ</w:t>
            </w:r>
            <w:r>
              <w:rPr>
                <w:rFonts w:ascii="Arial Narrow" w:hAnsi="Arial Narrow"/>
                <w:sz w:val="18"/>
                <w:szCs w:val="18"/>
              </w:rPr>
              <w:t xml:space="preserve"> BENAVIDES</w:t>
            </w:r>
          </w:p>
          <w:p w:rsidR="008774F9" w:rsidRPr="00E674D4" w:rsidRDefault="008774F9" w:rsidP="008902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74D4">
              <w:rPr>
                <w:rFonts w:ascii="Arial Narrow" w:hAnsi="Arial Narrow"/>
                <w:sz w:val="18"/>
                <w:szCs w:val="18"/>
              </w:rPr>
              <w:t>SECRETARIO DEL R. AYUNTAMIENTO</w:t>
            </w:r>
          </w:p>
        </w:tc>
      </w:tr>
      <w:tr w:rsidR="008774F9" w:rsidRPr="00E674D4" w:rsidTr="008774F9">
        <w:trPr>
          <w:trHeight w:val="83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774F9" w:rsidRPr="00E674D4" w:rsidRDefault="008774F9" w:rsidP="00890239">
            <w:pPr>
              <w:rPr>
                <w:rFonts w:ascii="Arial Narrow" w:hAnsi="Arial Narrow"/>
                <w:sz w:val="18"/>
                <w:szCs w:val="18"/>
              </w:rPr>
            </w:pPr>
          </w:p>
          <w:p w:rsidR="008774F9" w:rsidRPr="00E674D4" w:rsidRDefault="008774F9" w:rsidP="00890239">
            <w:pPr>
              <w:rPr>
                <w:rFonts w:ascii="Arial Narrow" w:hAnsi="Arial Narrow"/>
                <w:sz w:val="18"/>
                <w:szCs w:val="18"/>
              </w:rPr>
            </w:pPr>
          </w:p>
          <w:p w:rsidR="008774F9" w:rsidRDefault="008774F9" w:rsidP="008902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RUBRICA</w:t>
            </w:r>
          </w:p>
          <w:p w:rsidR="008774F9" w:rsidRDefault="008774F9" w:rsidP="008902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774F9" w:rsidRPr="00E674D4" w:rsidRDefault="008774F9" w:rsidP="00890239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8774F9" w:rsidRPr="00E674D4" w:rsidRDefault="008774F9" w:rsidP="008902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774F9" w:rsidRPr="00E674D4" w:rsidRDefault="008774F9" w:rsidP="008902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74D4">
              <w:rPr>
                <w:rFonts w:ascii="Arial Narrow" w:hAnsi="Arial Narrow"/>
                <w:sz w:val="18"/>
                <w:szCs w:val="18"/>
              </w:rPr>
              <w:t>C. JAIME DANIEL PÉREZ CAVAZOS</w:t>
            </w:r>
          </w:p>
          <w:p w:rsidR="008774F9" w:rsidRPr="00E674D4" w:rsidRDefault="008774F9" w:rsidP="008902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74D4">
              <w:rPr>
                <w:rFonts w:ascii="Arial Narrow" w:hAnsi="Arial Narrow"/>
                <w:sz w:val="18"/>
                <w:szCs w:val="18"/>
              </w:rPr>
              <w:t>PRIMER REGIDOR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8774F9" w:rsidRPr="00E674D4" w:rsidRDefault="008774F9" w:rsidP="00890239">
            <w:pPr>
              <w:rPr>
                <w:rFonts w:ascii="Arial Narrow" w:hAnsi="Arial Narrow"/>
                <w:sz w:val="18"/>
                <w:szCs w:val="18"/>
              </w:rPr>
            </w:pPr>
          </w:p>
          <w:p w:rsidR="008774F9" w:rsidRPr="00E674D4" w:rsidRDefault="008774F9" w:rsidP="00890239">
            <w:pPr>
              <w:rPr>
                <w:rFonts w:ascii="Arial Narrow" w:hAnsi="Arial Narrow"/>
                <w:sz w:val="18"/>
                <w:szCs w:val="18"/>
              </w:rPr>
            </w:pPr>
          </w:p>
          <w:p w:rsidR="008774F9" w:rsidRPr="00E674D4" w:rsidRDefault="008774F9" w:rsidP="008902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RUBRICA</w:t>
            </w:r>
          </w:p>
          <w:p w:rsidR="008774F9" w:rsidRDefault="008774F9" w:rsidP="00890239">
            <w:pPr>
              <w:rPr>
                <w:rFonts w:ascii="Arial Narrow" w:hAnsi="Arial Narrow"/>
                <w:sz w:val="18"/>
                <w:szCs w:val="18"/>
              </w:rPr>
            </w:pPr>
          </w:p>
          <w:p w:rsidR="008774F9" w:rsidRPr="00E674D4" w:rsidRDefault="008774F9" w:rsidP="00890239">
            <w:pPr>
              <w:rPr>
                <w:rFonts w:ascii="Arial Narrow" w:hAnsi="Arial Narrow"/>
                <w:sz w:val="18"/>
                <w:szCs w:val="18"/>
              </w:rPr>
            </w:pPr>
          </w:p>
          <w:p w:rsidR="008774F9" w:rsidRPr="00E674D4" w:rsidRDefault="008774F9" w:rsidP="008902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774F9" w:rsidRPr="00E674D4" w:rsidRDefault="008774F9" w:rsidP="008902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74D4">
              <w:rPr>
                <w:rFonts w:ascii="Arial Narrow" w:hAnsi="Arial Narrow"/>
                <w:sz w:val="18"/>
                <w:szCs w:val="18"/>
              </w:rPr>
              <w:t xml:space="preserve">C. VERÓNICA </w:t>
            </w:r>
            <w:proofErr w:type="spellStart"/>
            <w:r w:rsidRPr="00E674D4">
              <w:rPr>
                <w:rFonts w:ascii="Arial Narrow" w:hAnsi="Arial Narrow"/>
                <w:sz w:val="18"/>
                <w:szCs w:val="18"/>
              </w:rPr>
              <w:t>ESTHELA</w:t>
            </w:r>
            <w:proofErr w:type="spellEnd"/>
            <w:r w:rsidRPr="00E674D4">
              <w:rPr>
                <w:rFonts w:ascii="Arial Narrow" w:hAnsi="Arial Narrow"/>
                <w:sz w:val="18"/>
                <w:szCs w:val="18"/>
              </w:rPr>
              <w:t xml:space="preserve"> TAMEZ GUERRA</w:t>
            </w:r>
          </w:p>
          <w:p w:rsidR="008774F9" w:rsidRPr="00E674D4" w:rsidRDefault="008774F9" w:rsidP="008902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74D4">
              <w:rPr>
                <w:rFonts w:ascii="Arial Narrow" w:hAnsi="Arial Narrow"/>
                <w:sz w:val="18"/>
                <w:szCs w:val="18"/>
              </w:rPr>
              <w:t>SEGUNDO REGIDOR</w:t>
            </w:r>
          </w:p>
        </w:tc>
      </w:tr>
      <w:tr w:rsidR="008774F9" w:rsidRPr="00E674D4" w:rsidTr="008774F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774F9" w:rsidRPr="00E674D4" w:rsidRDefault="008774F9" w:rsidP="008902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774F9" w:rsidRDefault="008774F9" w:rsidP="00E77352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8774F9" w:rsidRDefault="008774F9" w:rsidP="00E77352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8774F9" w:rsidRDefault="008774F9" w:rsidP="008902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774F9" w:rsidRDefault="008774F9" w:rsidP="008902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RUBRICA</w:t>
            </w:r>
          </w:p>
          <w:p w:rsidR="008774F9" w:rsidRDefault="008774F9" w:rsidP="008902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774F9" w:rsidRDefault="008774F9" w:rsidP="00890239">
            <w:pPr>
              <w:rPr>
                <w:rFonts w:ascii="Arial Narrow" w:hAnsi="Arial Narrow"/>
                <w:sz w:val="18"/>
                <w:szCs w:val="18"/>
              </w:rPr>
            </w:pPr>
          </w:p>
          <w:p w:rsidR="008774F9" w:rsidRPr="00E674D4" w:rsidRDefault="008774F9" w:rsidP="00890239">
            <w:pPr>
              <w:rPr>
                <w:rFonts w:ascii="Arial Narrow" w:hAnsi="Arial Narrow"/>
                <w:sz w:val="18"/>
                <w:szCs w:val="18"/>
              </w:rPr>
            </w:pPr>
          </w:p>
          <w:p w:rsidR="008774F9" w:rsidRPr="00E674D4" w:rsidRDefault="008774F9" w:rsidP="008902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74D4">
              <w:rPr>
                <w:rFonts w:ascii="Arial Narrow" w:hAnsi="Arial Narrow"/>
                <w:sz w:val="18"/>
                <w:szCs w:val="18"/>
              </w:rPr>
              <w:t xml:space="preserve">C. CARLOS RAFAEL SALAZAR CAVAZOS </w:t>
            </w:r>
          </w:p>
          <w:p w:rsidR="008774F9" w:rsidRPr="00E674D4" w:rsidRDefault="008774F9" w:rsidP="008902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74D4">
              <w:rPr>
                <w:rFonts w:ascii="Arial Narrow" w:hAnsi="Arial Narrow"/>
                <w:sz w:val="18"/>
                <w:szCs w:val="18"/>
              </w:rPr>
              <w:t>TERCER REGIDOR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8774F9" w:rsidRDefault="008774F9" w:rsidP="00E77352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8774F9" w:rsidRDefault="008774F9" w:rsidP="008902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774F9" w:rsidRDefault="008774F9" w:rsidP="008902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774F9" w:rsidRDefault="008774F9" w:rsidP="008902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774F9" w:rsidRDefault="008774F9" w:rsidP="008902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RUBRICA</w:t>
            </w:r>
          </w:p>
          <w:p w:rsidR="008774F9" w:rsidRDefault="008774F9" w:rsidP="00890239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8774F9" w:rsidRDefault="008774F9" w:rsidP="008902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774F9" w:rsidRPr="00E674D4" w:rsidRDefault="008774F9" w:rsidP="00890239">
            <w:pPr>
              <w:rPr>
                <w:rFonts w:ascii="Arial Narrow" w:hAnsi="Arial Narrow"/>
                <w:sz w:val="18"/>
                <w:szCs w:val="18"/>
              </w:rPr>
            </w:pPr>
          </w:p>
          <w:p w:rsidR="008774F9" w:rsidRPr="00E674D4" w:rsidRDefault="008774F9" w:rsidP="008902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74D4">
              <w:rPr>
                <w:rFonts w:ascii="Arial Narrow" w:hAnsi="Arial Narrow"/>
                <w:sz w:val="18"/>
                <w:szCs w:val="18"/>
              </w:rPr>
              <w:t>C. ALICIA MARROQUÍN FLORES</w:t>
            </w:r>
          </w:p>
          <w:p w:rsidR="008774F9" w:rsidRPr="00E674D4" w:rsidRDefault="008774F9" w:rsidP="008902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74D4">
              <w:rPr>
                <w:rFonts w:ascii="Arial Narrow" w:hAnsi="Arial Narrow"/>
                <w:sz w:val="18"/>
                <w:szCs w:val="18"/>
              </w:rPr>
              <w:t>CUARTO REGIDOR</w:t>
            </w:r>
          </w:p>
        </w:tc>
      </w:tr>
      <w:tr w:rsidR="008774F9" w:rsidRPr="00E674D4" w:rsidTr="008774F9">
        <w:trPr>
          <w:trHeight w:val="96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774F9" w:rsidRPr="00E674D4" w:rsidRDefault="008774F9" w:rsidP="00890239">
            <w:pPr>
              <w:rPr>
                <w:rFonts w:ascii="Arial Narrow" w:hAnsi="Arial Narrow"/>
                <w:sz w:val="18"/>
                <w:szCs w:val="18"/>
              </w:rPr>
            </w:pPr>
          </w:p>
          <w:p w:rsidR="008774F9" w:rsidRPr="00E674D4" w:rsidRDefault="008774F9" w:rsidP="008902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RUBRICA</w:t>
            </w:r>
          </w:p>
          <w:p w:rsidR="008774F9" w:rsidRDefault="008774F9" w:rsidP="00890239">
            <w:pPr>
              <w:rPr>
                <w:rFonts w:ascii="Arial Narrow" w:hAnsi="Arial Narrow"/>
                <w:sz w:val="18"/>
                <w:szCs w:val="18"/>
              </w:rPr>
            </w:pPr>
          </w:p>
          <w:p w:rsidR="008774F9" w:rsidRDefault="008774F9" w:rsidP="00890239">
            <w:pPr>
              <w:rPr>
                <w:rFonts w:ascii="Arial Narrow" w:hAnsi="Arial Narrow"/>
                <w:sz w:val="18"/>
                <w:szCs w:val="18"/>
              </w:rPr>
            </w:pPr>
          </w:p>
          <w:p w:rsidR="008774F9" w:rsidRPr="00E674D4" w:rsidRDefault="008774F9" w:rsidP="00890239">
            <w:pPr>
              <w:rPr>
                <w:rFonts w:ascii="Arial Narrow" w:hAnsi="Arial Narrow"/>
                <w:sz w:val="18"/>
                <w:szCs w:val="18"/>
              </w:rPr>
            </w:pPr>
          </w:p>
          <w:p w:rsidR="008774F9" w:rsidRPr="00E674D4" w:rsidRDefault="008774F9" w:rsidP="008902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74D4">
              <w:rPr>
                <w:rFonts w:ascii="Arial Narrow" w:hAnsi="Arial Narrow"/>
                <w:sz w:val="18"/>
                <w:szCs w:val="18"/>
              </w:rPr>
              <w:t xml:space="preserve">C. </w:t>
            </w:r>
            <w:r>
              <w:rPr>
                <w:rFonts w:ascii="Arial Narrow" w:hAnsi="Arial Narrow"/>
                <w:sz w:val="18"/>
                <w:szCs w:val="18"/>
              </w:rPr>
              <w:t>JUAN GILBERTO VILLARREAL PÉREZ</w:t>
            </w:r>
          </w:p>
          <w:p w:rsidR="008774F9" w:rsidRPr="00E674D4" w:rsidRDefault="008774F9" w:rsidP="008902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74D4">
              <w:rPr>
                <w:rFonts w:ascii="Arial Narrow" w:hAnsi="Arial Narrow"/>
                <w:sz w:val="18"/>
                <w:szCs w:val="18"/>
              </w:rPr>
              <w:t>QUINTO REGIDOR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8774F9" w:rsidRPr="00E674D4" w:rsidRDefault="008774F9" w:rsidP="00890239">
            <w:pPr>
              <w:rPr>
                <w:rFonts w:ascii="Arial Narrow" w:hAnsi="Arial Narrow"/>
                <w:sz w:val="18"/>
                <w:szCs w:val="18"/>
              </w:rPr>
            </w:pPr>
          </w:p>
          <w:p w:rsidR="008774F9" w:rsidRPr="00E674D4" w:rsidRDefault="008774F9" w:rsidP="008902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RUBRICA</w:t>
            </w:r>
          </w:p>
          <w:p w:rsidR="008774F9" w:rsidRPr="00E674D4" w:rsidRDefault="008774F9" w:rsidP="008902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774F9" w:rsidRDefault="008774F9" w:rsidP="008902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774F9" w:rsidRPr="00E674D4" w:rsidRDefault="008774F9" w:rsidP="00890239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8774F9" w:rsidRPr="00E674D4" w:rsidRDefault="008774F9" w:rsidP="008902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74D4">
              <w:rPr>
                <w:rFonts w:ascii="Arial Narrow" w:hAnsi="Arial Narrow"/>
                <w:sz w:val="18"/>
                <w:szCs w:val="18"/>
              </w:rPr>
              <w:t xml:space="preserve">C. ANDREA GUADALUPE GARZA CÁRDENAS </w:t>
            </w:r>
          </w:p>
          <w:p w:rsidR="008774F9" w:rsidRPr="00E674D4" w:rsidRDefault="008774F9" w:rsidP="008902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74D4">
              <w:rPr>
                <w:rFonts w:ascii="Arial Narrow" w:hAnsi="Arial Narrow"/>
                <w:sz w:val="18"/>
                <w:szCs w:val="18"/>
              </w:rPr>
              <w:t>SEXTO REGIDOR</w:t>
            </w:r>
          </w:p>
        </w:tc>
      </w:tr>
      <w:tr w:rsidR="008774F9" w:rsidRPr="00E674D4" w:rsidTr="008774F9">
        <w:trPr>
          <w:trHeight w:val="102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774F9" w:rsidRDefault="008774F9" w:rsidP="00890239">
            <w:pPr>
              <w:rPr>
                <w:rFonts w:ascii="Arial Narrow" w:hAnsi="Arial Narrow"/>
                <w:sz w:val="18"/>
                <w:szCs w:val="18"/>
              </w:rPr>
            </w:pPr>
          </w:p>
          <w:p w:rsidR="00E77352" w:rsidRDefault="00E77352" w:rsidP="00890239">
            <w:pPr>
              <w:rPr>
                <w:rFonts w:ascii="Arial Narrow" w:hAnsi="Arial Narrow"/>
                <w:sz w:val="18"/>
                <w:szCs w:val="18"/>
              </w:rPr>
            </w:pPr>
          </w:p>
          <w:p w:rsidR="00E77352" w:rsidRDefault="00E77352" w:rsidP="00890239">
            <w:pPr>
              <w:rPr>
                <w:rFonts w:ascii="Arial Narrow" w:hAnsi="Arial Narrow"/>
                <w:sz w:val="18"/>
                <w:szCs w:val="18"/>
              </w:rPr>
            </w:pPr>
          </w:p>
          <w:p w:rsidR="00E77352" w:rsidRDefault="00E77352" w:rsidP="00890239">
            <w:pPr>
              <w:rPr>
                <w:rFonts w:ascii="Arial Narrow" w:hAnsi="Arial Narrow"/>
                <w:sz w:val="18"/>
                <w:szCs w:val="18"/>
              </w:rPr>
            </w:pPr>
          </w:p>
          <w:p w:rsidR="00E77352" w:rsidRDefault="00E77352" w:rsidP="00890239">
            <w:pPr>
              <w:rPr>
                <w:rFonts w:ascii="Arial Narrow" w:hAnsi="Arial Narrow"/>
                <w:sz w:val="18"/>
                <w:szCs w:val="18"/>
              </w:rPr>
            </w:pPr>
          </w:p>
          <w:p w:rsidR="00E77352" w:rsidRDefault="00E77352" w:rsidP="00890239">
            <w:pPr>
              <w:rPr>
                <w:rFonts w:ascii="Arial Narrow" w:hAnsi="Arial Narrow"/>
                <w:sz w:val="18"/>
                <w:szCs w:val="18"/>
              </w:rPr>
            </w:pPr>
          </w:p>
          <w:p w:rsidR="00E77352" w:rsidRDefault="00E77352" w:rsidP="00890239">
            <w:pPr>
              <w:rPr>
                <w:rFonts w:ascii="Arial Narrow" w:hAnsi="Arial Narrow"/>
                <w:sz w:val="18"/>
                <w:szCs w:val="18"/>
              </w:rPr>
            </w:pPr>
          </w:p>
          <w:p w:rsidR="00E77352" w:rsidRDefault="00E77352" w:rsidP="00890239">
            <w:pPr>
              <w:rPr>
                <w:rFonts w:ascii="Arial Narrow" w:hAnsi="Arial Narrow"/>
                <w:sz w:val="18"/>
                <w:szCs w:val="18"/>
              </w:rPr>
            </w:pPr>
          </w:p>
          <w:p w:rsidR="00E77352" w:rsidRPr="00E674D4" w:rsidRDefault="00E77352" w:rsidP="00890239">
            <w:pPr>
              <w:rPr>
                <w:rFonts w:ascii="Arial Narrow" w:hAnsi="Arial Narrow"/>
                <w:sz w:val="18"/>
                <w:szCs w:val="18"/>
              </w:rPr>
            </w:pPr>
          </w:p>
          <w:p w:rsidR="008774F9" w:rsidRPr="00E674D4" w:rsidRDefault="008774F9" w:rsidP="00890239">
            <w:pPr>
              <w:rPr>
                <w:rFonts w:ascii="Arial Narrow" w:hAnsi="Arial Narrow"/>
                <w:sz w:val="18"/>
                <w:szCs w:val="18"/>
              </w:rPr>
            </w:pPr>
          </w:p>
          <w:p w:rsidR="008774F9" w:rsidRDefault="008774F9" w:rsidP="008902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RUBRICA</w:t>
            </w:r>
          </w:p>
          <w:p w:rsidR="008774F9" w:rsidRDefault="008774F9" w:rsidP="008902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774F9" w:rsidRDefault="008774F9" w:rsidP="008902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774F9" w:rsidRPr="00E674D4" w:rsidRDefault="008774F9" w:rsidP="00890239">
            <w:pPr>
              <w:rPr>
                <w:rFonts w:ascii="Arial Narrow" w:hAnsi="Arial Narrow"/>
                <w:sz w:val="18"/>
                <w:szCs w:val="18"/>
              </w:rPr>
            </w:pPr>
          </w:p>
          <w:p w:rsidR="008774F9" w:rsidRPr="00E674D4" w:rsidRDefault="008774F9" w:rsidP="008902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74D4">
              <w:rPr>
                <w:rFonts w:ascii="Arial Narrow" w:hAnsi="Arial Narrow"/>
                <w:sz w:val="18"/>
                <w:szCs w:val="18"/>
              </w:rPr>
              <w:t>C. MARÍA ELENA CAVAZOS RODRÍGUEZ</w:t>
            </w:r>
          </w:p>
          <w:p w:rsidR="008774F9" w:rsidRPr="00E674D4" w:rsidRDefault="008774F9" w:rsidP="008902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74D4">
              <w:rPr>
                <w:rFonts w:ascii="Arial Narrow" w:hAnsi="Arial Narrow"/>
                <w:sz w:val="18"/>
                <w:szCs w:val="18"/>
              </w:rPr>
              <w:t>SÉPTIMO REGIDOR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8774F9" w:rsidRPr="00E674D4" w:rsidRDefault="008774F9" w:rsidP="00890239">
            <w:pPr>
              <w:rPr>
                <w:rFonts w:ascii="Arial Narrow" w:hAnsi="Arial Narrow"/>
                <w:sz w:val="18"/>
                <w:szCs w:val="18"/>
              </w:rPr>
            </w:pPr>
          </w:p>
          <w:p w:rsidR="00E77352" w:rsidRDefault="00E77352" w:rsidP="008902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77352" w:rsidRDefault="00E77352" w:rsidP="008902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77352" w:rsidRDefault="00E77352" w:rsidP="008902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77352" w:rsidRDefault="00E77352" w:rsidP="008902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77352" w:rsidRDefault="00E77352" w:rsidP="008902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77352" w:rsidRDefault="00E77352" w:rsidP="008902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77352" w:rsidRDefault="00E77352" w:rsidP="008902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192827" w:rsidRDefault="00192827" w:rsidP="008902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77352" w:rsidRDefault="00E77352" w:rsidP="008902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774F9" w:rsidRDefault="008774F9" w:rsidP="008902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RUBRICA</w:t>
            </w:r>
          </w:p>
          <w:p w:rsidR="008774F9" w:rsidRDefault="008774F9" w:rsidP="008902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774F9" w:rsidRPr="00E674D4" w:rsidRDefault="008774F9" w:rsidP="008902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774F9" w:rsidRDefault="008774F9" w:rsidP="00890239">
            <w:pPr>
              <w:rPr>
                <w:rFonts w:ascii="Arial Narrow" w:hAnsi="Arial Narrow"/>
                <w:sz w:val="18"/>
                <w:szCs w:val="18"/>
              </w:rPr>
            </w:pPr>
          </w:p>
          <w:p w:rsidR="008774F9" w:rsidRPr="00E674D4" w:rsidRDefault="008774F9" w:rsidP="00890239">
            <w:pPr>
              <w:rPr>
                <w:rFonts w:ascii="Arial Narrow" w:hAnsi="Arial Narrow"/>
                <w:sz w:val="18"/>
                <w:szCs w:val="18"/>
              </w:rPr>
            </w:pPr>
          </w:p>
          <w:p w:rsidR="008774F9" w:rsidRPr="00E674D4" w:rsidRDefault="008774F9" w:rsidP="008902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74D4">
              <w:rPr>
                <w:rFonts w:ascii="Arial Narrow" w:hAnsi="Arial Narrow"/>
                <w:sz w:val="18"/>
                <w:szCs w:val="18"/>
              </w:rPr>
              <w:t>C. MODESTO GUADALUPE GARCÍA BOTELLO</w:t>
            </w:r>
          </w:p>
          <w:p w:rsidR="008774F9" w:rsidRPr="00E674D4" w:rsidRDefault="008774F9" w:rsidP="008902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74D4">
              <w:rPr>
                <w:rFonts w:ascii="Arial Narrow" w:hAnsi="Arial Narrow"/>
                <w:sz w:val="18"/>
                <w:szCs w:val="18"/>
              </w:rPr>
              <w:t>OCTAVO REGIDOR</w:t>
            </w:r>
          </w:p>
        </w:tc>
      </w:tr>
      <w:tr w:rsidR="008774F9" w:rsidRPr="00E674D4" w:rsidTr="008774F9">
        <w:trPr>
          <w:trHeight w:val="105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774F9" w:rsidRPr="00E674D4" w:rsidRDefault="008774F9" w:rsidP="00890239">
            <w:pPr>
              <w:rPr>
                <w:rFonts w:ascii="Arial Narrow" w:hAnsi="Arial Narrow"/>
                <w:sz w:val="18"/>
                <w:szCs w:val="18"/>
              </w:rPr>
            </w:pPr>
          </w:p>
          <w:p w:rsidR="008774F9" w:rsidRPr="00E674D4" w:rsidRDefault="008774F9" w:rsidP="00890239">
            <w:pPr>
              <w:rPr>
                <w:rFonts w:ascii="Arial Narrow" w:hAnsi="Arial Narrow"/>
                <w:sz w:val="18"/>
                <w:szCs w:val="18"/>
              </w:rPr>
            </w:pPr>
          </w:p>
          <w:p w:rsidR="008774F9" w:rsidRDefault="008774F9" w:rsidP="008902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RUBRICA</w:t>
            </w:r>
          </w:p>
          <w:p w:rsidR="008774F9" w:rsidRPr="00E674D4" w:rsidRDefault="008774F9" w:rsidP="00890239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8774F9" w:rsidRPr="00E674D4" w:rsidRDefault="008774F9" w:rsidP="00890239">
            <w:pPr>
              <w:rPr>
                <w:rFonts w:ascii="Arial Narrow" w:hAnsi="Arial Narrow"/>
                <w:sz w:val="18"/>
                <w:szCs w:val="18"/>
              </w:rPr>
            </w:pPr>
          </w:p>
          <w:p w:rsidR="008774F9" w:rsidRPr="00E674D4" w:rsidRDefault="008774F9" w:rsidP="00890239">
            <w:pPr>
              <w:rPr>
                <w:rFonts w:ascii="Arial Narrow" w:hAnsi="Arial Narrow"/>
                <w:sz w:val="18"/>
                <w:szCs w:val="18"/>
              </w:rPr>
            </w:pPr>
          </w:p>
          <w:p w:rsidR="008774F9" w:rsidRPr="00E674D4" w:rsidRDefault="008774F9" w:rsidP="008902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74D4">
              <w:rPr>
                <w:rFonts w:ascii="Arial Narrow" w:hAnsi="Arial Narrow"/>
                <w:sz w:val="18"/>
                <w:szCs w:val="18"/>
              </w:rPr>
              <w:t xml:space="preserve">C. JOSÉ JAIME CAVAZOS </w:t>
            </w:r>
            <w:proofErr w:type="spellStart"/>
            <w:r w:rsidRPr="00E674D4">
              <w:rPr>
                <w:rFonts w:ascii="Arial Narrow" w:hAnsi="Arial Narrow"/>
                <w:sz w:val="18"/>
                <w:szCs w:val="18"/>
              </w:rPr>
              <w:t>CAVAZOS</w:t>
            </w:r>
            <w:proofErr w:type="spellEnd"/>
          </w:p>
          <w:p w:rsidR="008774F9" w:rsidRPr="00E674D4" w:rsidRDefault="008774F9" w:rsidP="008902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74D4">
              <w:rPr>
                <w:rFonts w:ascii="Arial Narrow" w:hAnsi="Arial Narrow"/>
                <w:sz w:val="18"/>
                <w:szCs w:val="18"/>
              </w:rPr>
              <w:t>NOVENO REGIDOR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8774F9" w:rsidRPr="00E674D4" w:rsidRDefault="008774F9" w:rsidP="00890239">
            <w:pPr>
              <w:rPr>
                <w:rFonts w:ascii="Arial Narrow" w:hAnsi="Arial Narrow"/>
                <w:sz w:val="18"/>
                <w:szCs w:val="18"/>
              </w:rPr>
            </w:pPr>
          </w:p>
          <w:p w:rsidR="008774F9" w:rsidRPr="00E674D4" w:rsidRDefault="008774F9" w:rsidP="00890239">
            <w:pPr>
              <w:rPr>
                <w:rFonts w:ascii="Arial Narrow" w:hAnsi="Arial Narrow"/>
                <w:sz w:val="18"/>
                <w:szCs w:val="18"/>
              </w:rPr>
            </w:pPr>
          </w:p>
          <w:p w:rsidR="008774F9" w:rsidRDefault="008774F9" w:rsidP="008902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RUBRICA</w:t>
            </w:r>
          </w:p>
          <w:p w:rsidR="008774F9" w:rsidRDefault="008774F9" w:rsidP="008902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774F9" w:rsidRPr="00E674D4" w:rsidRDefault="008774F9" w:rsidP="00890239">
            <w:pPr>
              <w:rPr>
                <w:rFonts w:ascii="Arial Narrow" w:hAnsi="Arial Narrow"/>
                <w:sz w:val="18"/>
                <w:szCs w:val="18"/>
              </w:rPr>
            </w:pPr>
          </w:p>
          <w:p w:rsidR="008774F9" w:rsidRPr="00E674D4" w:rsidRDefault="008774F9" w:rsidP="00890239">
            <w:pPr>
              <w:rPr>
                <w:rFonts w:ascii="Arial Narrow" w:hAnsi="Arial Narrow"/>
                <w:sz w:val="18"/>
                <w:szCs w:val="18"/>
              </w:rPr>
            </w:pPr>
          </w:p>
          <w:p w:rsidR="008774F9" w:rsidRPr="00E674D4" w:rsidRDefault="008774F9" w:rsidP="008902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74D4">
              <w:rPr>
                <w:rFonts w:ascii="Arial Narrow" w:hAnsi="Arial Narrow"/>
                <w:sz w:val="18"/>
                <w:szCs w:val="18"/>
              </w:rPr>
              <w:t>C. ERICK ADRIÁN FLORES GONZÁLEZ</w:t>
            </w:r>
          </w:p>
          <w:p w:rsidR="008774F9" w:rsidRPr="00E674D4" w:rsidRDefault="008774F9" w:rsidP="008902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74D4">
              <w:rPr>
                <w:rFonts w:ascii="Arial Narrow" w:hAnsi="Arial Narrow"/>
                <w:sz w:val="18"/>
                <w:szCs w:val="18"/>
              </w:rPr>
              <w:t>SÍNDICO PRIMERO</w:t>
            </w:r>
          </w:p>
        </w:tc>
      </w:tr>
      <w:tr w:rsidR="008774F9" w:rsidRPr="00E674D4" w:rsidTr="008774F9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74F9" w:rsidRPr="00E674D4" w:rsidRDefault="008774F9" w:rsidP="00890239">
            <w:pPr>
              <w:rPr>
                <w:rFonts w:ascii="Arial Narrow" w:hAnsi="Arial Narrow"/>
                <w:sz w:val="18"/>
                <w:szCs w:val="18"/>
              </w:rPr>
            </w:pPr>
          </w:p>
          <w:p w:rsidR="008774F9" w:rsidRDefault="008774F9" w:rsidP="00890239">
            <w:pPr>
              <w:rPr>
                <w:rFonts w:ascii="Arial Narrow" w:hAnsi="Arial Narrow"/>
                <w:sz w:val="18"/>
                <w:szCs w:val="18"/>
              </w:rPr>
            </w:pPr>
          </w:p>
          <w:p w:rsidR="008774F9" w:rsidRDefault="008774F9" w:rsidP="00890239">
            <w:pPr>
              <w:rPr>
                <w:rFonts w:ascii="Arial Narrow" w:hAnsi="Arial Narrow"/>
                <w:sz w:val="18"/>
                <w:szCs w:val="18"/>
              </w:rPr>
            </w:pPr>
          </w:p>
          <w:p w:rsidR="008774F9" w:rsidRDefault="008774F9" w:rsidP="00890239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RUBRICA</w:t>
            </w:r>
          </w:p>
          <w:p w:rsidR="008774F9" w:rsidRDefault="008774F9" w:rsidP="00890239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8774F9" w:rsidRPr="00E674D4" w:rsidRDefault="008774F9" w:rsidP="00890239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8774F9" w:rsidRPr="00E674D4" w:rsidRDefault="008774F9" w:rsidP="00890239">
            <w:pPr>
              <w:rPr>
                <w:rFonts w:ascii="Arial Narrow" w:hAnsi="Arial Narrow"/>
                <w:sz w:val="18"/>
                <w:szCs w:val="18"/>
              </w:rPr>
            </w:pPr>
          </w:p>
          <w:p w:rsidR="008774F9" w:rsidRPr="00E674D4" w:rsidRDefault="008774F9" w:rsidP="00890239">
            <w:pPr>
              <w:rPr>
                <w:rFonts w:ascii="Arial Narrow" w:hAnsi="Arial Narrow"/>
                <w:sz w:val="18"/>
                <w:szCs w:val="18"/>
              </w:rPr>
            </w:pPr>
            <w:r w:rsidRPr="00E674D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</w:t>
            </w:r>
            <w:r w:rsidRPr="00E674D4">
              <w:rPr>
                <w:rFonts w:ascii="Arial Narrow" w:hAnsi="Arial Narrow"/>
                <w:sz w:val="18"/>
                <w:szCs w:val="18"/>
              </w:rPr>
              <w:t xml:space="preserve">        C. GREGORIO SALAZAR RODRÍGUEZ</w:t>
            </w:r>
          </w:p>
          <w:p w:rsidR="008774F9" w:rsidRPr="00E674D4" w:rsidRDefault="008774F9" w:rsidP="00890239">
            <w:pPr>
              <w:rPr>
                <w:rFonts w:ascii="Arial Narrow" w:hAnsi="Arial Narrow"/>
                <w:sz w:val="18"/>
                <w:szCs w:val="18"/>
              </w:rPr>
            </w:pPr>
            <w:r w:rsidRPr="00E674D4">
              <w:rPr>
                <w:rFonts w:ascii="Arial Narrow" w:hAnsi="Arial Narrow"/>
                <w:sz w:val="18"/>
                <w:szCs w:val="18"/>
              </w:rPr>
              <w:t xml:space="preserve">      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</w:t>
            </w:r>
            <w:r w:rsidRPr="00E674D4">
              <w:rPr>
                <w:rFonts w:ascii="Arial Narrow" w:hAnsi="Arial Narrow"/>
                <w:sz w:val="18"/>
                <w:szCs w:val="18"/>
              </w:rPr>
              <w:t>SINDICO SEGUNDO</w:t>
            </w:r>
          </w:p>
        </w:tc>
      </w:tr>
    </w:tbl>
    <w:p w:rsidR="008774F9" w:rsidRDefault="008774F9" w:rsidP="008774F9">
      <w:pPr>
        <w:autoSpaceDE w:val="0"/>
        <w:autoSpaceDN w:val="0"/>
        <w:adjustRightInd w:val="0"/>
        <w:spacing w:line="264" w:lineRule="auto"/>
        <w:jc w:val="both"/>
        <w:rPr>
          <w:rFonts w:ascii="Arial Narrow" w:hAnsi="Arial Narrow" w:cs="Arial"/>
          <w:sz w:val="18"/>
          <w:szCs w:val="18"/>
        </w:rPr>
      </w:pPr>
    </w:p>
    <w:p w:rsidR="008774F9" w:rsidRDefault="008774F9" w:rsidP="008774F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8774F9" w:rsidRDefault="008774F9" w:rsidP="008774F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8774F9" w:rsidRDefault="008774F9" w:rsidP="008774F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8774F9" w:rsidRDefault="008774F9" w:rsidP="008774F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8774F9" w:rsidRDefault="008774F9" w:rsidP="008774F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8774F9" w:rsidRDefault="008774F9" w:rsidP="008774F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8774F9" w:rsidRDefault="008774F9" w:rsidP="008774F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8774F9" w:rsidRDefault="008774F9" w:rsidP="008774F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8774F9" w:rsidRDefault="008774F9" w:rsidP="008774F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8774F9" w:rsidRDefault="008774F9" w:rsidP="008774F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8774F9" w:rsidRDefault="008774F9" w:rsidP="008774F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8774F9" w:rsidRDefault="008774F9" w:rsidP="008774F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8774F9" w:rsidRDefault="008774F9" w:rsidP="008774F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8774F9" w:rsidRDefault="008774F9" w:rsidP="008774F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8774F9" w:rsidRDefault="008774F9" w:rsidP="008774F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192827" w:rsidRDefault="00192827" w:rsidP="00E77352">
      <w:pPr>
        <w:spacing w:line="240" w:lineRule="auto"/>
        <w:jc w:val="both"/>
        <w:rPr>
          <w:rFonts w:ascii="Arial Narrow" w:hAnsi="Arial Narrow"/>
          <w:sz w:val="18"/>
          <w:szCs w:val="18"/>
        </w:rPr>
      </w:pPr>
    </w:p>
    <w:p w:rsidR="00192827" w:rsidRDefault="00192827" w:rsidP="00E77352">
      <w:pPr>
        <w:spacing w:line="240" w:lineRule="auto"/>
        <w:jc w:val="both"/>
        <w:rPr>
          <w:rFonts w:ascii="Arial Narrow" w:hAnsi="Arial Narrow"/>
          <w:sz w:val="18"/>
          <w:szCs w:val="18"/>
        </w:rPr>
      </w:pPr>
    </w:p>
    <w:p w:rsidR="00192827" w:rsidRDefault="00192827" w:rsidP="00E77352">
      <w:pPr>
        <w:spacing w:line="240" w:lineRule="auto"/>
        <w:jc w:val="both"/>
        <w:rPr>
          <w:rFonts w:ascii="Arial Narrow" w:hAnsi="Arial Narrow"/>
          <w:sz w:val="18"/>
          <w:szCs w:val="18"/>
        </w:rPr>
      </w:pPr>
    </w:p>
    <w:p w:rsidR="00192827" w:rsidRDefault="00192827" w:rsidP="00E77352">
      <w:pPr>
        <w:spacing w:line="240" w:lineRule="auto"/>
        <w:jc w:val="both"/>
        <w:rPr>
          <w:rFonts w:ascii="Arial Narrow" w:hAnsi="Arial Narrow"/>
          <w:sz w:val="18"/>
          <w:szCs w:val="18"/>
        </w:rPr>
      </w:pPr>
    </w:p>
    <w:p w:rsidR="00192827" w:rsidRDefault="00192827" w:rsidP="00E77352">
      <w:pPr>
        <w:spacing w:line="240" w:lineRule="auto"/>
        <w:jc w:val="both"/>
        <w:rPr>
          <w:rFonts w:ascii="Arial Narrow" w:hAnsi="Arial Narrow"/>
          <w:sz w:val="18"/>
          <w:szCs w:val="18"/>
        </w:rPr>
      </w:pPr>
    </w:p>
    <w:p w:rsidR="00192827" w:rsidRDefault="00192827" w:rsidP="00E77352">
      <w:pPr>
        <w:spacing w:line="240" w:lineRule="auto"/>
        <w:jc w:val="both"/>
        <w:rPr>
          <w:rFonts w:ascii="Arial Narrow" w:hAnsi="Arial Narrow"/>
          <w:sz w:val="18"/>
          <w:szCs w:val="18"/>
        </w:rPr>
      </w:pPr>
    </w:p>
    <w:p w:rsidR="00192827" w:rsidRDefault="00192827" w:rsidP="00E77352">
      <w:pPr>
        <w:spacing w:line="240" w:lineRule="auto"/>
        <w:jc w:val="both"/>
        <w:rPr>
          <w:rFonts w:ascii="Arial Narrow" w:hAnsi="Arial Narrow"/>
          <w:sz w:val="18"/>
          <w:szCs w:val="18"/>
        </w:rPr>
      </w:pPr>
    </w:p>
    <w:p w:rsidR="008774F9" w:rsidRPr="00E77352" w:rsidRDefault="008774F9" w:rsidP="00E77352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  <w:r w:rsidRPr="00B51EF7">
        <w:rPr>
          <w:rFonts w:ascii="Arial Narrow" w:hAnsi="Arial Narrow"/>
          <w:sz w:val="18"/>
          <w:szCs w:val="18"/>
        </w:rPr>
        <w:t xml:space="preserve">La presente hoja de firmas forma parte integrante del </w:t>
      </w:r>
      <w:r w:rsidR="00E77352">
        <w:rPr>
          <w:rFonts w:ascii="Arial Narrow" w:hAnsi="Arial Narrow" w:cs="Arial"/>
          <w:sz w:val="18"/>
          <w:szCs w:val="18"/>
        </w:rPr>
        <w:t xml:space="preserve">Reglamento del Consejo Ciudadano de Seguridad Pública del Municipio de </w:t>
      </w:r>
      <w:r w:rsidR="00E77352" w:rsidRPr="00E77352">
        <w:rPr>
          <w:rFonts w:ascii="Arial Narrow" w:hAnsi="Arial Narrow" w:cs="Arial"/>
          <w:sz w:val="18"/>
          <w:szCs w:val="18"/>
        </w:rPr>
        <w:t>Allende, Nuevo León</w:t>
      </w:r>
      <w:r w:rsidR="00E77352">
        <w:rPr>
          <w:rFonts w:ascii="Arial Narrow" w:hAnsi="Arial Narrow" w:cs="Arial"/>
          <w:sz w:val="18"/>
          <w:szCs w:val="18"/>
        </w:rPr>
        <w:t xml:space="preserve">, </w:t>
      </w:r>
      <w:r>
        <w:rPr>
          <w:rFonts w:ascii="Arial Narrow" w:hAnsi="Arial Narrow"/>
          <w:sz w:val="18"/>
          <w:szCs w:val="18"/>
        </w:rPr>
        <w:t>autorizado en la Sexagés</w:t>
      </w:r>
      <w:r w:rsidRPr="00B51EF7">
        <w:rPr>
          <w:rFonts w:ascii="Arial Narrow" w:hAnsi="Arial Narrow"/>
          <w:sz w:val="18"/>
          <w:szCs w:val="18"/>
        </w:rPr>
        <w:t xml:space="preserve">ima </w:t>
      </w:r>
      <w:r w:rsidR="00E77352">
        <w:rPr>
          <w:rFonts w:ascii="Arial Narrow" w:hAnsi="Arial Narrow"/>
          <w:sz w:val="18"/>
          <w:szCs w:val="18"/>
        </w:rPr>
        <w:t>Segunda</w:t>
      </w:r>
      <w:r w:rsidRPr="00B51EF7">
        <w:rPr>
          <w:rFonts w:ascii="Arial Narrow" w:hAnsi="Arial Narrow"/>
          <w:sz w:val="18"/>
          <w:szCs w:val="18"/>
        </w:rPr>
        <w:t xml:space="preserve"> Sesión Ordinaria de Cabildo, celebrada en la Sala Emprende</w:t>
      </w:r>
      <w:r w:rsidR="00E77352">
        <w:rPr>
          <w:rFonts w:ascii="Arial Narrow" w:hAnsi="Arial Narrow"/>
          <w:sz w:val="18"/>
          <w:szCs w:val="18"/>
        </w:rPr>
        <w:t>dores de este Municipio el día 22</w:t>
      </w:r>
      <w:r w:rsidRPr="00B51EF7">
        <w:rPr>
          <w:rFonts w:ascii="Arial Narrow" w:hAnsi="Arial Narrow"/>
          <w:sz w:val="18"/>
          <w:szCs w:val="18"/>
        </w:rPr>
        <w:t xml:space="preserve"> de </w:t>
      </w:r>
      <w:r>
        <w:rPr>
          <w:rFonts w:ascii="Arial Narrow" w:hAnsi="Arial Narrow"/>
          <w:sz w:val="18"/>
          <w:szCs w:val="18"/>
        </w:rPr>
        <w:t>mayo</w:t>
      </w:r>
      <w:r w:rsidRPr="00B51EF7">
        <w:rPr>
          <w:rFonts w:ascii="Arial Narrow" w:hAnsi="Arial Narrow"/>
          <w:sz w:val="18"/>
          <w:szCs w:val="18"/>
        </w:rPr>
        <w:t xml:space="preserve"> del año</w:t>
      </w:r>
      <w:r>
        <w:rPr>
          <w:rFonts w:ascii="Arial Narrow" w:hAnsi="Arial Narrow"/>
          <w:sz w:val="18"/>
          <w:szCs w:val="18"/>
        </w:rPr>
        <w:t xml:space="preserve"> 2012.</w:t>
      </w:r>
    </w:p>
    <w:p w:rsidR="008774F9" w:rsidRPr="0052770B" w:rsidRDefault="008774F9" w:rsidP="00D7784D">
      <w:pPr>
        <w:jc w:val="both"/>
        <w:rPr>
          <w:rFonts w:ascii="Arial Narrow" w:hAnsi="Arial Narrow" w:cs="Times New Roman"/>
          <w:color w:val="FF0000"/>
          <w:sz w:val="18"/>
          <w:szCs w:val="18"/>
        </w:rPr>
      </w:pPr>
    </w:p>
    <w:sectPr w:rsidR="008774F9" w:rsidRPr="0052770B" w:rsidSect="00DD51FA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015E9"/>
    <w:multiLevelType w:val="hybridMultilevel"/>
    <w:tmpl w:val="401281E2"/>
    <w:lvl w:ilvl="0" w:tplc="228216A6">
      <w:start w:val="1"/>
      <w:numFmt w:val="upperRoman"/>
      <w:lvlText w:val="%1."/>
      <w:lvlJc w:val="left"/>
      <w:pPr>
        <w:ind w:left="855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15" w:hanging="360"/>
      </w:pPr>
    </w:lvl>
    <w:lvl w:ilvl="2" w:tplc="0C0A001B" w:tentative="1">
      <w:start w:val="1"/>
      <w:numFmt w:val="lowerRoman"/>
      <w:lvlText w:val="%3."/>
      <w:lvlJc w:val="right"/>
      <w:pPr>
        <w:ind w:left="1935" w:hanging="180"/>
      </w:pPr>
    </w:lvl>
    <w:lvl w:ilvl="3" w:tplc="0C0A000F" w:tentative="1">
      <w:start w:val="1"/>
      <w:numFmt w:val="decimal"/>
      <w:lvlText w:val="%4."/>
      <w:lvlJc w:val="left"/>
      <w:pPr>
        <w:ind w:left="2655" w:hanging="360"/>
      </w:pPr>
    </w:lvl>
    <w:lvl w:ilvl="4" w:tplc="0C0A0019" w:tentative="1">
      <w:start w:val="1"/>
      <w:numFmt w:val="lowerLetter"/>
      <w:lvlText w:val="%5."/>
      <w:lvlJc w:val="left"/>
      <w:pPr>
        <w:ind w:left="3375" w:hanging="360"/>
      </w:pPr>
    </w:lvl>
    <w:lvl w:ilvl="5" w:tplc="0C0A001B" w:tentative="1">
      <w:start w:val="1"/>
      <w:numFmt w:val="lowerRoman"/>
      <w:lvlText w:val="%6."/>
      <w:lvlJc w:val="right"/>
      <w:pPr>
        <w:ind w:left="4095" w:hanging="180"/>
      </w:pPr>
    </w:lvl>
    <w:lvl w:ilvl="6" w:tplc="0C0A000F" w:tentative="1">
      <w:start w:val="1"/>
      <w:numFmt w:val="decimal"/>
      <w:lvlText w:val="%7."/>
      <w:lvlJc w:val="left"/>
      <w:pPr>
        <w:ind w:left="4815" w:hanging="360"/>
      </w:pPr>
    </w:lvl>
    <w:lvl w:ilvl="7" w:tplc="0C0A0019" w:tentative="1">
      <w:start w:val="1"/>
      <w:numFmt w:val="lowerLetter"/>
      <w:lvlText w:val="%8."/>
      <w:lvlJc w:val="left"/>
      <w:pPr>
        <w:ind w:left="5535" w:hanging="360"/>
      </w:pPr>
    </w:lvl>
    <w:lvl w:ilvl="8" w:tplc="0C0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5EBB0497"/>
    <w:multiLevelType w:val="hybridMultilevel"/>
    <w:tmpl w:val="90023AE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555EE"/>
    <w:multiLevelType w:val="hybridMultilevel"/>
    <w:tmpl w:val="A8009264"/>
    <w:lvl w:ilvl="0" w:tplc="0C0A0013">
      <w:start w:val="1"/>
      <w:numFmt w:val="upperRoman"/>
      <w:lvlText w:val="%1."/>
      <w:lvlJc w:val="right"/>
      <w:pPr>
        <w:ind w:left="855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15" w:hanging="360"/>
      </w:pPr>
    </w:lvl>
    <w:lvl w:ilvl="2" w:tplc="0C0A001B" w:tentative="1">
      <w:start w:val="1"/>
      <w:numFmt w:val="lowerRoman"/>
      <w:lvlText w:val="%3."/>
      <w:lvlJc w:val="right"/>
      <w:pPr>
        <w:ind w:left="1935" w:hanging="180"/>
      </w:pPr>
    </w:lvl>
    <w:lvl w:ilvl="3" w:tplc="0C0A000F" w:tentative="1">
      <w:start w:val="1"/>
      <w:numFmt w:val="decimal"/>
      <w:lvlText w:val="%4."/>
      <w:lvlJc w:val="left"/>
      <w:pPr>
        <w:ind w:left="2655" w:hanging="360"/>
      </w:pPr>
    </w:lvl>
    <w:lvl w:ilvl="4" w:tplc="0C0A0019" w:tentative="1">
      <w:start w:val="1"/>
      <w:numFmt w:val="lowerLetter"/>
      <w:lvlText w:val="%5."/>
      <w:lvlJc w:val="left"/>
      <w:pPr>
        <w:ind w:left="3375" w:hanging="360"/>
      </w:pPr>
    </w:lvl>
    <w:lvl w:ilvl="5" w:tplc="0C0A001B" w:tentative="1">
      <w:start w:val="1"/>
      <w:numFmt w:val="lowerRoman"/>
      <w:lvlText w:val="%6."/>
      <w:lvlJc w:val="right"/>
      <w:pPr>
        <w:ind w:left="4095" w:hanging="180"/>
      </w:pPr>
    </w:lvl>
    <w:lvl w:ilvl="6" w:tplc="0C0A000F" w:tentative="1">
      <w:start w:val="1"/>
      <w:numFmt w:val="decimal"/>
      <w:lvlText w:val="%7."/>
      <w:lvlJc w:val="left"/>
      <w:pPr>
        <w:ind w:left="4815" w:hanging="360"/>
      </w:pPr>
    </w:lvl>
    <w:lvl w:ilvl="7" w:tplc="0C0A0019" w:tentative="1">
      <w:start w:val="1"/>
      <w:numFmt w:val="lowerLetter"/>
      <w:lvlText w:val="%8."/>
      <w:lvlJc w:val="left"/>
      <w:pPr>
        <w:ind w:left="5535" w:hanging="360"/>
      </w:pPr>
    </w:lvl>
    <w:lvl w:ilvl="8" w:tplc="0C0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73EC6DFD"/>
    <w:multiLevelType w:val="hybridMultilevel"/>
    <w:tmpl w:val="B9E4F28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42D38"/>
    <w:multiLevelType w:val="hybridMultilevel"/>
    <w:tmpl w:val="8FB480E6"/>
    <w:lvl w:ilvl="0" w:tplc="03B2324A">
      <w:start w:val="1"/>
      <w:numFmt w:val="upperRoman"/>
      <w:lvlText w:val="%1."/>
      <w:lvlJc w:val="right"/>
      <w:pPr>
        <w:ind w:left="855" w:hanging="720"/>
      </w:pPr>
      <w:rPr>
        <w:rFonts w:ascii="Arial" w:hAnsi="Arial" w:hint="default"/>
        <w:b w:val="0"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215" w:hanging="360"/>
      </w:pPr>
    </w:lvl>
    <w:lvl w:ilvl="2" w:tplc="0C0A001B" w:tentative="1">
      <w:start w:val="1"/>
      <w:numFmt w:val="lowerRoman"/>
      <w:lvlText w:val="%3."/>
      <w:lvlJc w:val="right"/>
      <w:pPr>
        <w:ind w:left="1935" w:hanging="180"/>
      </w:pPr>
    </w:lvl>
    <w:lvl w:ilvl="3" w:tplc="0C0A000F" w:tentative="1">
      <w:start w:val="1"/>
      <w:numFmt w:val="decimal"/>
      <w:lvlText w:val="%4."/>
      <w:lvlJc w:val="left"/>
      <w:pPr>
        <w:ind w:left="2655" w:hanging="360"/>
      </w:pPr>
    </w:lvl>
    <w:lvl w:ilvl="4" w:tplc="0C0A0019" w:tentative="1">
      <w:start w:val="1"/>
      <w:numFmt w:val="lowerLetter"/>
      <w:lvlText w:val="%5."/>
      <w:lvlJc w:val="left"/>
      <w:pPr>
        <w:ind w:left="3375" w:hanging="360"/>
      </w:pPr>
    </w:lvl>
    <w:lvl w:ilvl="5" w:tplc="0C0A001B" w:tentative="1">
      <w:start w:val="1"/>
      <w:numFmt w:val="lowerRoman"/>
      <w:lvlText w:val="%6."/>
      <w:lvlJc w:val="right"/>
      <w:pPr>
        <w:ind w:left="4095" w:hanging="180"/>
      </w:pPr>
    </w:lvl>
    <w:lvl w:ilvl="6" w:tplc="0C0A000F" w:tentative="1">
      <w:start w:val="1"/>
      <w:numFmt w:val="decimal"/>
      <w:lvlText w:val="%7."/>
      <w:lvlJc w:val="left"/>
      <w:pPr>
        <w:ind w:left="4815" w:hanging="360"/>
      </w:pPr>
    </w:lvl>
    <w:lvl w:ilvl="7" w:tplc="0C0A0019" w:tentative="1">
      <w:start w:val="1"/>
      <w:numFmt w:val="lowerLetter"/>
      <w:lvlText w:val="%8."/>
      <w:lvlJc w:val="left"/>
      <w:pPr>
        <w:ind w:left="5535" w:hanging="360"/>
      </w:pPr>
    </w:lvl>
    <w:lvl w:ilvl="8" w:tplc="0C0A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66A12"/>
    <w:rsid w:val="00023922"/>
    <w:rsid w:val="0003506A"/>
    <w:rsid w:val="00045BEF"/>
    <w:rsid w:val="000A277F"/>
    <w:rsid w:val="000C1333"/>
    <w:rsid w:val="000C1481"/>
    <w:rsid w:val="000D51BC"/>
    <w:rsid w:val="000F5195"/>
    <w:rsid w:val="000F7B41"/>
    <w:rsid w:val="00123506"/>
    <w:rsid w:val="00166A12"/>
    <w:rsid w:val="00192827"/>
    <w:rsid w:val="001B178E"/>
    <w:rsid w:val="001B5B61"/>
    <w:rsid w:val="001C6FE0"/>
    <w:rsid w:val="001F36BA"/>
    <w:rsid w:val="001F46FE"/>
    <w:rsid w:val="0024345B"/>
    <w:rsid w:val="00265418"/>
    <w:rsid w:val="00294C2F"/>
    <w:rsid w:val="00297487"/>
    <w:rsid w:val="002A03D7"/>
    <w:rsid w:val="002F065D"/>
    <w:rsid w:val="00301674"/>
    <w:rsid w:val="0033583F"/>
    <w:rsid w:val="0034442A"/>
    <w:rsid w:val="0034607C"/>
    <w:rsid w:val="00394E9D"/>
    <w:rsid w:val="003A6956"/>
    <w:rsid w:val="003E73E5"/>
    <w:rsid w:val="003F4A4C"/>
    <w:rsid w:val="00407633"/>
    <w:rsid w:val="004104ED"/>
    <w:rsid w:val="00480B26"/>
    <w:rsid w:val="0048297D"/>
    <w:rsid w:val="00484CB7"/>
    <w:rsid w:val="00485353"/>
    <w:rsid w:val="00495E4C"/>
    <w:rsid w:val="004A545B"/>
    <w:rsid w:val="004E1A8E"/>
    <w:rsid w:val="004E25C1"/>
    <w:rsid w:val="004E6AFF"/>
    <w:rsid w:val="004F26CE"/>
    <w:rsid w:val="00514EA2"/>
    <w:rsid w:val="0052770B"/>
    <w:rsid w:val="00541036"/>
    <w:rsid w:val="00551BCF"/>
    <w:rsid w:val="005641E6"/>
    <w:rsid w:val="00566E3E"/>
    <w:rsid w:val="005A295C"/>
    <w:rsid w:val="005B7485"/>
    <w:rsid w:val="0064230D"/>
    <w:rsid w:val="006A0CF6"/>
    <w:rsid w:val="006D48AB"/>
    <w:rsid w:val="006D5224"/>
    <w:rsid w:val="006E07AC"/>
    <w:rsid w:val="006F7A71"/>
    <w:rsid w:val="00711C27"/>
    <w:rsid w:val="00715998"/>
    <w:rsid w:val="00750E0D"/>
    <w:rsid w:val="007C045C"/>
    <w:rsid w:val="007C07D6"/>
    <w:rsid w:val="0083747C"/>
    <w:rsid w:val="00841655"/>
    <w:rsid w:val="008774F9"/>
    <w:rsid w:val="00891601"/>
    <w:rsid w:val="008B4877"/>
    <w:rsid w:val="008C2446"/>
    <w:rsid w:val="008E2B1F"/>
    <w:rsid w:val="008E7A54"/>
    <w:rsid w:val="008F1800"/>
    <w:rsid w:val="008F7C44"/>
    <w:rsid w:val="0093344A"/>
    <w:rsid w:val="00952AC6"/>
    <w:rsid w:val="00996247"/>
    <w:rsid w:val="00A012A0"/>
    <w:rsid w:val="00A10CB0"/>
    <w:rsid w:val="00A455D1"/>
    <w:rsid w:val="00A85331"/>
    <w:rsid w:val="00A85E41"/>
    <w:rsid w:val="00A92203"/>
    <w:rsid w:val="00A96018"/>
    <w:rsid w:val="00AC02D7"/>
    <w:rsid w:val="00AF270B"/>
    <w:rsid w:val="00B03200"/>
    <w:rsid w:val="00B10001"/>
    <w:rsid w:val="00B147F4"/>
    <w:rsid w:val="00B17D38"/>
    <w:rsid w:val="00B5624A"/>
    <w:rsid w:val="00B83B16"/>
    <w:rsid w:val="00B972A1"/>
    <w:rsid w:val="00B974B3"/>
    <w:rsid w:val="00BA24D0"/>
    <w:rsid w:val="00BA7711"/>
    <w:rsid w:val="00BE0853"/>
    <w:rsid w:val="00BE6AA0"/>
    <w:rsid w:val="00BF3752"/>
    <w:rsid w:val="00BF6CD4"/>
    <w:rsid w:val="00C02BCE"/>
    <w:rsid w:val="00C12199"/>
    <w:rsid w:val="00C336F8"/>
    <w:rsid w:val="00C637B5"/>
    <w:rsid w:val="00C66868"/>
    <w:rsid w:val="00CB37AF"/>
    <w:rsid w:val="00CC1513"/>
    <w:rsid w:val="00D035CD"/>
    <w:rsid w:val="00D537ED"/>
    <w:rsid w:val="00D7784D"/>
    <w:rsid w:val="00DD51FA"/>
    <w:rsid w:val="00DF6A5F"/>
    <w:rsid w:val="00E01481"/>
    <w:rsid w:val="00E50CDF"/>
    <w:rsid w:val="00E77352"/>
    <w:rsid w:val="00EB015B"/>
    <w:rsid w:val="00EB1C40"/>
    <w:rsid w:val="00EB3471"/>
    <w:rsid w:val="00EB35F1"/>
    <w:rsid w:val="00EC1D8E"/>
    <w:rsid w:val="00ED3D39"/>
    <w:rsid w:val="00EF2E41"/>
    <w:rsid w:val="00F034A1"/>
    <w:rsid w:val="00F10D3A"/>
    <w:rsid w:val="00F12433"/>
    <w:rsid w:val="00F71F92"/>
    <w:rsid w:val="00FD4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AC6"/>
  </w:style>
  <w:style w:type="paragraph" w:styleId="Ttulo1">
    <w:name w:val="heading 1"/>
    <w:basedOn w:val="Normal"/>
    <w:link w:val="Ttulo1Car"/>
    <w:qFormat/>
    <w:rsid w:val="008774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dice1">
    <w:name w:val="index 1"/>
    <w:basedOn w:val="Normal"/>
    <w:next w:val="Normal"/>
    <w:autoRedefine/>
    <w:uiPriority w:val="99"/>
    <w:semiHidden/>
    <w:unhideWhenUsed/>
    <w:rsid w:val="00C12199"/>
    <w:pPr>
      <w:spacing w:after="0" w:line="240" w:lineRule="auto"/>
      <w:ind w:left="220" w:hanging="220"/>
    </w:pPr>
  </w:style>
  <w:style w:type="paragraph" w:styleId="Prrafodelista">
    <w:name w:val="List Paragraph"/>
    <w:basedOn w:val="Normal"/>
    <w:uiPriority w:val="34"/>
    <w:qFormat/>
    <w:rsid w:val="00EB1C4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034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34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34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34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34A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4A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774F9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8774F9"/>
    <w:rPr>
      <w:rFonts w:ascii="Times New Roman" w:eastAsia="Times New Roman" w:hAnsi="Times New Roman" w:cs="Times New Roman"/>
      <w:b/>
      <w:bCs/>
      <w:kern w:val="36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rsid w:val="008774F9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774F9"/>
    <w:rPr>
      <w:rFonts w:ascii="Times New Roman" w:eastAsia="Times New Roman" w:hAnsi="Times New Roman" w:cs="Times New Roman"/>
      <w:b/>
      <w:bCs/>
      <w:sz w:val="32"/>
      <w:szCs w:val="32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5324E-BADF-4FA9-847C-60325A5D8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3451</Words>
  <Characters>18984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JRBPRI</dc:creator>
  <cp:lastModifiedBy>Usuario</cp:lastModifiedBy>
  <cp:revision>5</cp:revision>
  <cp:lastPrinted>2012-04-24T18:16:00Z</cp:lastPrinted>
  <dcterms:created xsi:type="dcterms:W3CDTF">2012-05-17T13:22:00Z</dcterms:created>
  <dcterms:modified xsi:type="dcterms:W3CDTF">2012-05-17T13:46:00Z</dcterms:modified>
</cp:coreProperties>
</file>